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2E1" w:rsidRDefault="00F512E1" w:rsidP="00F512E1">
      <w:pPr>
        <w:shd w:val="clear" w:color="auto" w:fill="FFFFFF"/>
        <w:spacing w:line="276" w:lineRule="auto"/>
        <w:jc w:val="right"/>
        <w:rPr>
          <w:b/>
          <w:bCs/>
          <w:color w:val="000000"/>
          <w:spacing w:val="-2"/>
        </w:rPr>
      </w:pPr>
    </w:p>
    <w:p w:rsidR="00F512E1" w:rsidRDefault="00F512E1" w:rsidP="00F512E1">
      <w:pPr>
        <w:shd w:val="clear" w:color="auto" w:fill="FFFFFF"/>
        <w:spacing w:line="276" w:lineRule="auto"/>
        <w:jc w:val="right"/>
        <w:rPr>
          <w:b/>
          <w:bCs/>
          <w:color w:val="000000"/>
          <w:spacing w:val="-2"/>
        </w:rPr>
      </w:pPr>
      <w:r>
        <w:rPr>
          <w:b/>
          <w:bCs/>
          <w:color w:val="000000"/>
          <w:spacing w:val="-2"/>
        </w:rPr>
        <w:t>Załącznik Nr 2</w:t>
      </w:r>
    </w:p>
    <w:p w:rsidR="00F512E1" w:rsidRPr="00F512E1" w:rsidRDefault="00F512E1" w:rsidP="00F512E1">
      <w:pPr>
        <w:shd w:val="clear" w:color="auto" w:fill="FFFFFF"/>
        <w:spacing w:line="276" w:lineRule="auto"/>
        <w:jc w:val="right"/>
        <w:rPr>
          <w:bCs/>
          <w:color w:val="000000"/>
          <w:spacing w:val="-2"/>
        </w:rPr>
      </w:pPr>
      <w:r w:rsidRPr="00F512E1">
        <w:rPr>
          <w:bCs/>
          <w:color w:val="000000"/>
          <w:spacing w:val="-2"/>
        </w:rPr>
        <w:t>PROJEKT</w:t>
      </w:r>
    </w:p>
    <w:p w:rsidR="00697274" w:rsidRPr="007D3A67" w:rsidRDefault="0002436F" w:rsidP="009035BE">
      <w:pPr>
        <w:shd w:val="clear" w:color="auto" w:fill="FFFFFF"/>
        <w:spacing w:line="276" w:lineRule="auto"/>
        <w:jc w:val="center"/>
        <w:rPr>
          <w:b/>
          <w:bCs/>
          <w:color w:val="000000"/>
          <w:spacing w:val="-2"/>
        </w:rPr>
      </w:pPr>
      <w:r>
        <w:rPr>
          <w:b/>
          <w:bCs/>
          <w:color w:val="000000"/>
          <w:spacing w:val="-2"/>
        </w:rPr>
        <w:t>UMOWA  Nr</w:t>
      </w:r>
      <w:r w:rsidR="001123FA">
        <w:rPr>
          <w:b/>
          <w:bCs/>
          <w:color w:val="000000"/>
          <w:spacing w:val="-2"/>
        </w:rPr>
        <w:t xml:space="preserve"> </w:t>
      </w:r>
      <w:r w:rsidR="001D7566">
        <w:rPr>
          <w:b/>
          <w:bCs/>
          <w:color w:val="000000"/>
          <w:spacing w:val="-2"/>
        </w:rPr>
        <w:t>…../DOW/2023</w:t>
      </w:r>
    </w:p>
    <w:p w:rsidR="00697274" w:rsidRDefault="00EB78C8" w:rsidP="00EB78C8">
      <w:pPr>
        <w:shd w:val="clear" w:color="auto" w:fill="FFFFFF"/>
        <w:tabs>
          <w:tab w:val="left" w:leader="dot" w:pos="3130"/>
        </w:tabs>
        <w:spacing w:before="274"/>
        <w:ind w:left="10"/>
        <w:jc w:val="both"/>
        <w:rPr>
          <w:color w:val="000000"/>
          <w:spacing w:val="-1"/>
        </w:rPr>
      </w:pPr>
      <w:r>
        <w:rPr>
          <w:color w:val="000000"/>
          <w:spacing w:val="-1"/>
        </w:rPr>
        <w:t>zawarta w dniu</w:t>
      </w:r>
      <w:r w:rsidR="00F512E1">
        <w:rPr>
          <w:color w:val="000000"/>
          <w:spacing w:val="-1"/>
        </w:rPr>
        <w:t>……………</w:t>
      </w:r>
      <w:r w:rsidR="002814E0">
        <w:rPr>
          <w:color w:val="000000"/>
          <w:spacing w:val="-1"/>
        </w:rPr>
        <w:t>………………………</w:t>
      </w:r>
      <w:r w:rsidR="00F512E1">
        <w:rPr>
          <w:color w:val="000000"/>
          <w:spacing w:val="-1"/>
        </w:rPr>
        <w:t>w Kamieniu</w:t>
      </w:r>
      <w:r w:rsidR="00697274" w:rsidRPr="007D3A67">
        <w:rPr>
          <w:color w:val="000000"/>
          <w:spacing w:val="-1"/>
        </w:rPr>
        <w:t xml:space="preserve"> pomiędzy:</w:t>
      </w:r>
    </w:p>
    <w:p w:rsidR="002814E0" w:rsidRDefault="00F512E1" w:rsidP="002814E0">
      <w:pPr>
        <w:shd w:val="clear" w:color="auto" w:fill="FFFFFF"/>
        <w:tabs>
          <w:tab w:val="left" w:leader="dot" w:pos="3130"/>
        </w:tabs>
        <w:ind w:left="11"/>
        <w:jc w:val="both"/>
        <w:rPr>
          <w:color w:val="000000"/>
          <w:spacing w:val="-1"/>
        </w:rPr>
      </w:pPr>
      <w:r>
        <w:rPr>
          <w:color w:val="000000"/>
          <w:spacing w:val="-1"/>
        </w:rPr>
        <w:t xml:space="preserve">Gminą Kamień zwaną dalej „Zamawiającym”, z siedzibą w Kamieniu, ul. Diamentowa 15, 22-113 Kamień, Regon 1110198066, NIP 563-21-59-016 </w:t>
      </w:r>
    </w:p>
    <w:p w:rsidR="002814E0" w:rsidRDefault="002814E0" w:rsidP="002814E0">
      <w:pPr>
        <w:shd w:val="clear" w:color="auto" w:fill="FFFFFF"/>
        <w:tabs>
          <w:tab w:val="left" w:leader="dot" w:pos="3130"/>
        </w:tabs>
        <w:jc w:val="both"/>
        <w:rPr>
          <w:color w:val="000000"/>
          <w:spacing w:val="-1"/>
        </w:rPr>
      </w:pPr>
      <w:r>
        <w:rPr>
          <w:color w:val="000000"/>
          <w:spacing w:val="-1"/>
        </w:rPr>
        <w:t xml:space="preserve">reprezentowaną  </w:t>
      </w:r>
      <w:r w:rsidR="00F512E1">
        <w:rPr>
          <w:color w:val="000000"/>
          <w:spacing w:val="-1"/>
        </w:rPr>
        <w:t xml:space="preserve">przez Dariusza Stockiego – Wójta Gminy Kamień </w:t>
      </w:r>
    </w:p>
    <w:p w:rsidR="00F62E3F" w:rsidRDefault="00F512E1" w:rsidP="002814E0">
      <w:pPr>
        <w:shd w:val="clear" w:color="auto" w:fill="FFFFFF"/>
        <w:tabs>
          <w:tab w:val="left" w:leader="dot" w:pos="3130"/>
        </w:tabs>
        <w:ind w:left="11"/>
        <w:jc w:val="both"/>
        <w:rPr>
          <w:color w:val="000000"/>
          <w:spacing w:val="-1"/>
        </w:rPr>
      </w:pPr>
      <w:r>
        <w:rPr>
          <w:color w:val="000000"/>
          <w:spacing w:val="-1"/>
        </w:rPr>
        <w:t>przy kontrasygnacie Pani Ireny Jagiełło – Skarbnika Gminy</w:t>
      </w:r>
    </w:p>
    <w:p w:rsidR="00697274" w:rsidRPr="007D3A67" w:rsidRDefault="006D2D65" w:rsidP="00EB78C8">
      <w:pPr>
        <w:shd w:val="clear" w:color="auto" w:fill="FFFFFF"/>
        <w:jc w:val="both"/>
        <w:rPr>
          <w:color w:val="000000"/>
          <w:spacing w:val="-1"/>
        </w:rPr>
      </w:pPr>
      <w:r>
        <w:rPr>
          <w:color w:val="000000"/>
          <w:spacing w:val="-1"/>
        </w:rPr>
        <w:t>a</w:t>
      </w:r>
      <w:r w:rsidR="00697274" w:rsidRPr="007D3A67">
        <w:rPr>
          <w:color w:val="000000"/>
          <w:spacing w:val="-1"/>
        </w:rPr>
        <w:t>:</w:t>
      </w:r>
      <w:r w:rsidR="001123FA">
        <w:rPr>
          <w:color w:val="000000"/>
          <w:spacing w:val="-1"/>
        </w:rPr>
        <w:t xml:space="preserve"> </w:t>
      </w:r>
      <w:r w:rsidR="006D3DC1">
        <w:rPr>
          <w:color w:val="000000"/>
          <w:spacing w:val="-1"/>
        </w:rPr>
        <w:t xml:space="preserve"> </w:t>
      </w:r>
    </w:p>
    <w:p w:rsidR="00697274" w:rsidRPr="007D3A67" w:rsidRDefault="002B3808" w:rsidP="00EB78C8">
      <w:pPr>
        <w:shd w:val="clear" w:color="auto" w:fill="FFFFFF"/>
        <w:ind w:left="5"/>
        <w:jc w:val="both"/>
        <w:rPr>
          <w:color w:val="000000"/>
        </w:rPr>
      </w:pPr>
      <w:r>
        <w:rPr>
          <w:color w:val="000000"/>
        </w:rPr>
        <w:t>Regon……………,NIP…………………………..</w:t>
      </w:r>
    </w:p>
    <w:p w:rsidR="00697274" w:rsidRPr="007D3A67" w:rsidRDefault="001123FA" w:rsidP="00EB78C8">
      <w:pPr>
        <w:shd w:val="clear" w:color="auto" w:fill="FFFFFF"/>
        <w:tabs>
          <w:tab w:val="left" w:leader="dot" w:pos="5554"/>
        </w:tabs>
        <w:ind w:left="10"/>
        <w:jc w:val="both"/>
        <w:rPr>
          <w:color w:val="000000"/>
        </w:rPr>
      </w:pPr>
      <w:r>
        <w:rPr>
          <w:color w:val="000000"/>
        </w:rPr>
        <w:t>z siedzibą w</w:t>
      </w:r>
      <w:r w:rsidR="002B3808">
        <w:rPr>
          <w:color w:val="000000"/>
        </w:rPr>
        <w:t>………………………………………</w:t>
      </w:r>
    </w:p>
    <w:p w:rsidR="00697274" w:rsidRPr="007D3A67" w:rsidRDefault="00697274" w:rsidP="00EB78C8">
      <w:pPr>
        <w:shd w:val="clear" w:color="auto" w:fill="FFFFFF"/>
        <w:tabs>
          <w:tab w:val="left" w:pos="9211"/>
        </w:tabs>
        <w:ind w:left="14" w:right="-3"/>
        <w:jc w:val="both"/>
        <w:rPr>
          <w:color w:val="000000"/>
          <w:spacing w:val="-1"/>
        </w:rPr>
      </w:pPr>
      <w:r w:rsidRPr="007D3A67">
        <w:rPr>
          <w:color w:val="000000"/>
          <w:spacing w:val="-1"/>
        </w:rPr>
        <w:t>zwanym dalej "Wykonawcą" repre</w:t>
      </w:r>
      <w:r w:rsidR="008970FF">
        <w:rPr>
          <w:color w:val="000000"/>
          <w:spacing w:val="-1"/>
        </w:rPr>
        <w:t>zen</w:t>
      </w:r>
      <w:r w:rsidR="006D2D65">
        <w:rPr>
          <w:color w:val="000000"/>
          <w:spacing w:val="-1"/>
        </w:rPr>
        <w:t>towanym  przez</w:t>
      </w:r>
      <w:r w:rsidR="001123FA">
        <w:rPr>
          <w:color w:val="000000"/>
          <w:spacing w:val="-1"/>
        </w:rPr>
        <w:t xml:space="preserve">: </w:t>
      </w:r>
    </w:p>
    <w:p w:rsidR="00DE7C58" w:rsidRPr="007D3A67" w:rsidRDefault="00697274" w:rsidP="00EB78C8">
      <w:pPr>
        <w:pStyle w:val="Standard"/>
        <w:ind w:left="720" w:hanging="720"/>
        <w:jc w:val="both"/>
        <w:rPr>
          <w:rFonts w:cs="Times New Roman"/>
        </w:rPr>
      </w:pPr>
      <w:r w:rsidRPr="007D3A67">
        <w:rPr>
          <w:rFonts w:cs="Times New Roman"/>
          <w:color w:val="000000"/>
          <w:spacing w:val="-1"/>
        </w:rPr>
        <w:t xml:space="preserve">o </w:t>
      </w:r>
      <w:r w:rsidRPr="007D3A67">
        <w:rPr>
          <w:rFonts w:cs="Times New Roman"/>
          <w:color w:val="000000"/>
          <w:spacing w:val="-1"/>
          <w:lang w:val="pl-PL"/>
        </w:rPr>
        <w:t>następującej</w:t>
      </w:r>
      <w:r w:rsidRPr="007D3A67">
        <w:rPr>
          <w:rFonts w:cs="Times New Roman"/>
          <w:color w:val="000000"/>
          <w:spacing w:val="-1"/>
        </w:rPr>
        <w:t xml:space="preserve"> </w:t>
      </w:r>
      <w:r w:rsidRPr="007D3A67">
        <w:rPr>
          <w:rFonts w:cs="Times New Roman"/>
          <w:color w:val="000000"/>
          <w:spacing w:val="-1"/>
          <w:lang w:val="pl-PL"/>
        </w:rPr>
        <w:t>treści</w:t>
      </w:r>
      <w:r w:rsidRPr="007D3A67">
        <w:rPr>
          <w:rFonts w:cs="Times New Roman"/>
          <w:color w:val="000000"/>
          <w:spacing w:val="-1"/>
        </w:rPr>
        <w:t xml:space="preserve">: </w:t>
      </w:r>
      <w:r w:rsidR="00EB5DE9" w:rsidRPr="007D3A67">
        <w:rPr>
          <w:rFonts w:cs="Times New Roman"/>
          <w:b/>
          <w:lang w:val="pl-PL"/>
        </w:rPr>
        <w:t>„Do</w:t>
      </w:r>
      <w:r w:rsidR="00E341C3">
        <w:rPr>
          <w:rFonts w:cs="Times New Roman"/>
          <w:b/>
          <w:lang w:val="pl-PL"/>
        </w:rPr>
        <w:t>wóz uczniów w roku szkolnym 2023/2024</w:t>
      </w:r>
      <w:r w:rsidR="00EB5DE9" w:rsidRPr="007D3A67">
        <w:rPr>
          <w:rFonts w:cs="Times New Roman"/>
          <w:b/>
          <w:lang w:val="pl-PL"/>
        </w:rPr>
        <w:t xml:space="preserve"> do Szkoły Podstawowej im. Konsty</w:t>
      </w:r>
      <w:r w:rsidR="006D2D65">
        <w:rPr>
          <w:rFonts w:cs="Times New Roman"/>
          <w:b/>
          <w:lang w:val="pl-PL"/>
        </w:rPr>
        <w:t xml:space="preserve">tucji 3 Maja w Strachosławiu i </w:t>
      </w:r>
      <w:r w:rsidR="00F62E3F">
        <w:rPr>
          <w:rFonts w:cs="Times New Roman"/>
          <w:b/>
          <w:lang w:val="pl-PL"/>
        </w:rPr>
        <w:t xml:space="preserve">Szkoły Podstawowej im. T. </w:t>
      </w:r>
      <w:r w:rsidR="00EB5DE9" w:rsidRPr="007D3A67">
        <w:rPr>
          <w:rFonts w:cs="Times New Roman"/>
          <w:b/>
          <w:lang w:val="pl-PL"/>
        </w:rPr>
        <w:t>Kościuszki w Kamieniu”</w:t>
      </w:r>
    </w:p>
    <w:p w:rsidR="00697274" w:rsidRPr="007D3A67" w:rsidRDefault="00697274" w:rsidP="00EB78C8">
      <w:pPr>
        <w:pStyle w:val="Standard"/>
        <w:ind w:left="720" w:hanging="720"/>
        <w:jc w:val="both"/>
        <w:rPr>
          <w:rFonts w:cs="Times New Roman"/>
        </w:rPr>
      </w:pPr>
    </w:p>
    <w:p w:rsidR="00697274" w:rsidRPr="007D3A67" w:rsidRDefault="00697274" w:rsidP="007D3A67">
      <w:pPr>
        <w:shd w:val="clear" w:color="auto" w:fill="FFFFFF"/>
        <w:ind w:left="11" w:right="11"/>
        <w:jc w:val="both"/>
        <w:rPr>
          <w:color w:val="000000"/>
          <w:spacing w:val="-1"/>
        </w:rPr>
      </w:pPr>
      <w:r w:rsidRPr="007D3A67">
        <w:rPr>
          <w:color w:val="000000"/>
          <w:spacing w:val="-1"/>
        </w:rPr>
        <w:t>Niniejsza umowa jest następstwem wyboru przez Z</w:t>
      </w:r>
      <w:r w:rsidR="009F7D0C" w:rsidRPr="007D3A67">
        <w:rPr>
          <w:color w:val="000000"/>
          <w:spacing w:val="-1"/>
        </w:rPr>
        <w:t>amawiającego oferty Wykonawcy w</w:t>
      </w:r>
      <w:r w:rsidR="00F022E7" w:rsidRPr="007D3A67">
        <w:rPr>
          <w:color w:val="000000"/>
          <w:spacing w:val="-1"/>
        </w:rPr>
        <w:t> </w:t>
      </w:r>
      <w:r w:rsidR="00C268DB" w:rsidRPr="007D3A67">
        <w:rPr>
          <w:color w:val="000000"/>
          <w:spacing w:val="-1"/>
        </w:rPr>
        <w:t>zapytaniu o cenę z</w:t>
      </w:r>
      <w:r w:rsidR="00EB5DE9" w:rsidRPr="007D3A67">
        <w:rPr>
          <w:color w:val="000000"/>
          <w:spacing w:val="-1"/>
        </w:rPr>
        <w:t>a dowóz dzieci do szkół</w:t>
      </w:r>
      <w:r w:rsidR="002A3763">
        <w:rPr>
          <w:color w:val="000000"/>
          <w:spacing w:val="-1"/>
        </w:rPr>
        <w:t xml:space="preserve"> </w:t>
      </w:r>
      <w:r w:rsidR="002B3808">
        <w:rPr>
          <w:color w:val="000000"/>
          <w:spacing w:val="-1"/>
        </w:rPr>
        <w:t>złożonej w dniu………………</w:t>
      </w:r>
    </w:p>
    <w:p w:rsidR="00DE7C58" w:rsidRPr="00EB78C8" w:rsidRDefault="006D2D65" w:rsidP="00EB78C8">
      <w:pPr>
        <w:tabs>
          <w:tab w:val="left" w:pos="6660"/>
        </w:tabs>
        <w:jc w:val="both"/>
        <w:rPr>
          <w:b/>
          <w:lang w:eastAsia="pl-PL"/>
        </w:rPr>
      </w:pPr>
      <w:r>
        <w:rPr>
          <w:b/>
        </w:rPr>
        <w:t xml:space="preserve">KOD CPV </w:t>
      </w:r>
      <w:r w:rsidR="00EB5DE9" w:rsidRPr="007D3A67">
        <w:rPr>
          <w:rFonts w:eastAsia="Andale Sans UI"/>
          <w:b/>
          <w:kern w:val="1"/>
          <w:lang w:eastAsia="en-US" w:bidi="en-US"/>
        </w:rPr>
        <w:t>60112000-6  - Usługi w zakresie p</w:t>
      </w:r>
      <w:r w:rsidR="00EB78C8">
        <w:rPr>
          <w:rFonts w:eastAsia="Andale Sans UI"/>
          <w:b/>
          <w:kern w:val="1"/>
          <w:lang w:eastAsia="en-US" w:bidi="en-US"/>
        </w:rPr>
        <w:t>ublicznego transportu drogowego</w:t>
      </w:r>
    </w:p>
    <w:p w:rsidR="00697274" w:rsidRPr="007D3A67" w:rsidRDefault="00697274" w:rsidP="00EB5DE9">
      <w:pPr>
        <w:shd w:val="clear" w:color="auto" w:fill="FFFFFF"/>
        <w:spacing w:line="276" w:lineRule="auto"/>
        <w:ind w:left="11" w:right="11"/>
        <w:jc w:val="center"/>
        <w:rPr>
          <w:b/>
          <w:bCs/>
          <w:color w:val="000000"/>
          <w:spacing w:val="14"/>
        </w:rPr>
      </w:pPr>
      <w:r w:rsidRPr="007D3A67">
        <w:rPr>
          <w:b/>
          <w:bCs/>
          <w:color w:val="000000"/>
          <w:spacing w:val="14"/>
        </w:rPr>
        <w:t>§1</w:t>
      </w:r>
    </w:p>
    <w:p w:rsidR="004B04DA" w:rsidRPr="007D3A67" w:rsidRDefault="004B04DA" w:rsidP="007D3A67">
      <w:pPr>
        <w:shd w:val="clear" w:color="auto" w:fill="FFFFFF"/>
        <w:ind w:left="11" w:right="11"/>
        <w:jc w:val="center"/>
        <w:rPr>
          <w:b/>
          <w:bCs/>
          <w:color w:val="000000"/>
          <w:spacing w:val="14"/>
        </w:rPr>
      </w:pPr>
      <w:r w:rsidRPr="007D3A67">
        <w:rPr>
          <w:b/>
          <w:bCs/>
          <w:color w:val="000000"/>
          <w:spacing w:val="14"/>
        </w:rPr>
        <w:t>Przedmiot umowy</w:t>
      </w:r>
    </w:p>
    <w:p w:rsidR="00EB5DE9" w:rsidRPr="007D3A67" w:rsidRDefault="00EB5DE9" w:rsidP="007D3A67">
      <w:pPr>
        <w:shd w:val="clear" w:color="auto" w:fill="FFFFFF"/>
        <w:ind w:left="10"/>
        <w:jc w:val="both"/>
        <w:rPr>
          <w:color w:val="000000"/>
          <w:spacing w:val="-1"/>
        </w:rPr>
      </w:pPr>
      <w:r w:rsidRPr="007D3A67">
        <w:rPr>
          <w:color w:val="000000"/>
          <w:spacing w:val="-1"/>
        </w:rPr>
        <w:t>Zamawiający zleca, a wykonawca przyjmuje do wykonania usługę:</w:t>
      </w:r>
    </w:p>
    <w:p w:rsidR="00EB5DE9" w:rsidRPr="007D3A67" w:rsidRDefault="00EB5DE9" w:rsidP="007D3A67">
      <w:pPr>
        <w:pStyle w:val="Standard"/>
        <w:ind w:left="720" w:hanging="720"/>
        <w:jc w:val="both"/>
        <w:rPr>
          <w:rFonts w:cs="Times New Roman"/>
          <w:b/>
          <w:lang w:val="pl-PL"/>
        </w:rPr>
      </w:pPr>
      <w:r w:rsidRPr="007D3A67">
        <w:rPr>
          <w:rFonts w:cs="Times New Roman"/>
          <w:b/>
          <w:color w:val="000000"/>
          <w:spacing w:val="-1"/>
        </w:rPr>
        <w:t>„</w:t>
      </w:r>
      <w:r w:rsidRPr="00431D53">
        <w:rPr>
          <w:rFonts w:cs="Times New Roman"/>
          <w:b/>
          <w:color w:val="000000"/>
          <w:spacing w:val="-1"/>
          <w:lang w:val="pl-PL"/>
        </w:rPr>
        <w:t>Dowóz</w:t>
      </w:r>
      <w:r w:rsidRPr="007D3A67">
        <w:rPr>
          <w:rFonts w:cs="Times New Roman"/>
          <w:b/>
          <w:color w:val="000000"/>
          <w:spacing w:val="-1"/>
        </w:rPr>
        <w:t xml:space="preserve"> </w:t>
      </w:r>
      <w:r w:rsidR="00E341C3">
        <w:rPr>
          <w:rFonts w:cs="Times New Roman"/>
          <w:b/>
          <w:lang w:val="pl-PL"/>
        </w:rPr>
        <w:t>uczniów w roku szkolnym 2023/2024</w:t>
      </w:r>
      <w:r w:rsidRPr="007D3A67">
        <w:rPr>
          <w:rFonts w:cs="Times New Roman"/>
          <w:b/>
          <w:lang w:val="pl-PL"/>
        </w:rPr>
        <w:t xml:space="preserve"> do Szkoły Podstawowej im. Konsty</w:t>
      </w:r>
      <w:r w:rsidR="002A3763">
        <w:rPr>
          <w:rFonts w:cs="Times New Roman"/>
          <w:b/>
          <w:lang w:val="pl-PL"/>
        </w:rPr>
        <w:t xml:space="preserve">tucji 3 Maja w Strachosławiu i </w:t>
      </w:r>
      <w:r w:rsidR="00F62E3F">
        <w:rPr>
          <w:rFonts w:cs="Times New Roman"/>
          <w:b/>
          <w:lang w:val="pl-PL"/>
        </w:rPr>
        <w:t>Szkoły Podstawowej im. T.</w:t>
      </w:r>
      <w:r w:rsidRPr="007D3A67">
        <w:rPr>
          <w:rFonts w:cs="Times New Roman"/>
          <w:b/>
          <w:lang w:val="pl-PL"/>
        </w:rPr>
        <w:t xml:space="preserve"> Kościuszki w Kamieniu”. </w:t>
      </w:r>
    </w:p>
    <w:p w:rsidR="00EB5DE9" w:rsidRPr="007D3A67" w:rsidRDefault="00EB5DE9" w:rsidP="007D3A67">
      <w:pPr>
        <w:shd w:val="clear" w:color="auto" w:fill="FFFFFF"/>
        <w:spacing w:line="276" w:lineRule="auto"/>
        <w:rPr>
          <w:b/>
          <w:color w:val="000000"/>
          <w:spacing w:val="-1"/>
        </w:rPr>
      </w:pPr>
    </w:p>
    <w:p w:rsidR="00697274" w:rsidRPr="007D3A67" w:rsidRDefault="00697274" w:rsidP="009035BE">
      <w:pPr>
        <w:shd w:val="clear" w:color="auto" w:fill="FFFFFF"/>
        <w:spacing w:line="276" w:lineRule="auto"/>
        <w:ind w:left="6"/>
        <w:jc w:val="center"/>
        <w:rPr>
          <w:b/>
          <w:bCs/>
          <w:color w:val="000000"/>
          <w:spacing w:val="-10"/>
          <w:w w:val="121"/>
        </w:rPr>
      </w:pPr>
      <w:r w:rsidRPr="007D3A67">
        <w:rPr>
          <w:b/>
          <w:bCs/>
          <w:color w:val="000000"/>
          <w:spacing w:val="-10"/>
          <w:w w:val="121"/>
        </w:rPr>
        <w:t>§2</w:t>
      </w:r>
    </w:p>
    <w:p w:rsidR="002A7E42" w:rsidRPr="007D3A67" w:rsidRDefault="002A7E42" w:rsidP="007D3A67">
      <w:pPr>
        <w:shd w:val="clear" w:color="auto" w:fill="FFFFFF"/>
        <w:ind w:left="6"/>
        <w:jc w:val="center"/>
        <w:rPr>
          <w:b/>
          <w:bCs/>
          <w:color w:val="000000"/>
          <w:spacing w:val="-10"/>
          <w:w w:val="121"/>
        </w:rPr>
      </w:pPr>
      <w:r w:rsidRPr="007D3A67">
        <w:rPr>
          <w:b/>
          <w:bCs/>
          <w:color w:val="000000"/>
          <w:spacing w:val="-10"/>
          <w:w w:val="121"/>
        </w:rPr>
        <w:t>Termin wykonania</w:t>
      </w:r>
    </w:p>
    <w:p w:rsidR="00710AFF" w:rsidRPr="007D3A67" w:rsidRDefault="00697274" w:rsidP="007D3A67">
      <w:pPr>
        <w:numPr>
          <w:ilvl w:val="0"/>
          <w:numId w:val="1"/>
        </w:numPr>
        <w:ind w:left="0" w:firstLine="0"/>
        <w:jc w:val="both"/>
      </w:pPr>
      <w:r w:rsidRPr="007D3A67">
        <w:t>Wykonawca zo</w:t>
      </w:r>
      <w:r w:rsidR="004D3333" w:rsidRPr="007D3A67">
        <w:t>bowiązuje się wykonywać</w:t>
      </w:r>
      <w:r w:rsidR="00EB5DE9" w:rsidRPr="007D3A67">
        <w:t xml:space="preserve"> usługę od dnia </w:t>
      </w:r>
      <w:r w:rsidR="00E341C3">
        <w:t>01.09.2023 r. do 21.06.2024</w:t>
      </w:r>
      <w:r w:rsidR="002B3808">
        <w:t xml:space="preserve"> r. </w:t>
      </w:r>
      <w:r w:rsidR="00EB5DE9" w:rsidRPr="007D3A67">
        <w:t>z</w:t>
      </w:r>
      <w:r w:rsidR="00710AFF" w:rsidRPr="007D3A67">
        <w:t> </w:t>
      </w:r>
      <w:r w:rsidR="00EB5DE9" w:rsidRPr="007D3A67">
        <w:t xml:space="preserve">wyłączeniem przerw świątecznych i wakacyjnych oraz innych dni wolnych od zajęć szkolnych. W uzasadnionych przypadkach strony przewidują możliwość wcześniejszego rozwiązania umowy za jednomiesięcznym okresem wypowiedzenia na koniec miesiąca kalendarzowego. </w:t>
      </w:r>
    </w:p>
    <w:p w:rsidR="007D3A67" w:rsidRDefault="007D3A67" w:rsidP="007D3A67">
      <w:pPr>
        <w:jc w:val="center"/>
        <w:rPr>
          <w:b/>
        </w:rPr>
      </w:pPr>
    </w:p>
    <w:p w:rsidR="00697274" w:rsidRPr="007D3A67" w:rsidRDefault="00697274" w:rsidP="009035BE">
      <w:pPr>
        <w:spacing w:line="276" w:lineRule="auto"/>
        <w:jc w:val="center"/>
        <w:rPr>
          <w:b/>
        </w:rPr>
      </w:pPr>
      <w:r w:rsidRPr="007D3A67">
        <w:rPr>
          <w:b/>
        </w:rPr>
        <w:t>§3</w:t>
      </w:r>
    </w:p>
    <w:p w:rsidR="002A7E42" w:rsidRPr="007D3A67" w:rsidRDefault="002A7E42" w:rsidP="009035BE">
      <w:pPr>
        <w:spacing w:line="276" w:lineRule="auto"/>
        <w:jc w:val="center"/>
        <w:rPr>
          <w:b/>
        </w:rPr>
      </w:pPr>
      <w:r w:rsidRPr="007D3A67">
        <w:rPr>
          <w:b/>
        </w:rPr>
        <w:t>Wynagrodzenie</w:t>
      </w:r>
    </w:p>
    <w:p w:rsidR="00697274" w:rsidRPr="007D3A67" w:rsidRDefault="00697274" w:rsidP="009F4E22">
      <w:pPr>
        <w:pStyle w:val="Akapitzlist"/>
        <w:numPr>
          <w:ilvl w:val="0"/>
          <w:numId w:val="38"/>
        </w:numPr>
        <w:spacing w:line="240" w:lineRule="auto"/>
        <w:ind w:left="0" w:firstLine="0"/>
        <w:jc w:val="both"/>
        <w:rPr>
          <w:rFonts w:ascii="Times New Roman" w:hAnsi="Times New Roman" w:cs="Times New Roman"/>
          <w:sz w:val="24"/>
          <w:szCs w:val="24"/>
        </w:rPr>
      </w:pPr>
      <w:r w:rsidRPr="007D3A67">
        <w:rPr>
          <w:rFonts w:ascii="Times New Roman" w:hAnsi="Times New Roman" w:cs="Times New Roman"/>
          <w:sz w:val="24"/>
          <w:szCs w:val="24"/>
        </w:rPr>
        <w:t>Strony ustalaj</w:t>
      </w:r>
      <w:r w:rsidR="00CF166B" w:rsidRPr="007D3A67">
        <w:rPr>
          <w:rFonts w:ascii="Times New Roman" w:hAnsi="Times New Roman" w:cs="Times New Roman"/>
          <w:sz w:val="24"/>
          <w:szCs w:val="24"/>
        </w:rPr>
        <w:t xml:space="preserve">ą </w:t>
      </w:r>
      <w:r w:rsidR="00710AFF" w:rsidRPr="007D3A67">
        <w:rPr>
          <w:rFonts w:ascii="Times New Roman" w:hAnsi="Times New Roman" w:cs="Times New Roman"/>
          <w:sz w:val="24"/>
          <w:szCs w:val="24"/>
        </w:rPr>
        <w:t xml:space="preserve">wartość </w:t>
      </w:r>
      <w:r w:rsidR="00CF166B" w:rsidRPr="007D3A67">
        <w:rPr>
          <w:rFonts w:ascii="Times New Roman" w:hAnsi="Times New Roman" w:cs="Times New Roman"/>
          <w:sz w:val="24"/>
          <w:szCs w:val="24"/>
        </w:rPr>
        <w:t>wynagrodzenia</w:t>
      </w:r>
      <w:r w:rsidRPr="007D3A67">
        <w:rPr>
          <w:rFonts w:ascii="Times New Roman" w:hAnsi="Times New Roman" w:cs="Times New Roman"/>
          <w:sz w:val="24"/>
          <w:szCs w:val="24"/>
        </w:rPr>
        <w:t xml:space="preserve"> Wykonawcy  zgodnie z przyjętą ofertą.</w:t>
      </w:r>
    </w:p>
    <w:p w:rsidR="00710AFF" w:rsidRPr="007D3A67" w:rsidRDefault="00710AFF" w:rsidP="009F4E22">
      <w:pPr>
        <w:pStyle w:val="Akapitzlist"/>
        <w:numPr>
          <w:ilvl w:val="0"/>
          <w:numId w:val="38"/>
        </w:numPr>
        <w:shd w:val="clear" w:color="auto" w:fill="FFFFFF"/>
        <w:spacing w:line="240" w:lineRule="auto"/>
        <w:ind w:left="0" w:firstLine="0"/>
        <w:jc w:val="both"/>
        <w:rPr>
          <w:rFonts w:ascii="Times New Roman" w:hAnsi="Times New Roman" w:cs="Times New Roman"/>
          <w:color w:val="000000"/>
          <w:spacing w:val="-1"/>
          <w:sz w:val="24"/>
          <w:szCs w:val="24"/>
        </w:rPr>
      </w:pPr>
      <w:r w:rsidRPr="007D3A67">
        <w:rPr>
          <w:rFonts w:ascii="Times New Roman" w:hAnsi="Times New Roman" w:cs="Times New Roman"/>
          <w:color w:val="000000"/>
          <w:spacing w:val="-1"/>
          <w:sz w:val="24"/>
          <w:szCs w:val="24"/>
        </w:rPr>
        <w:t xml:space="preserve">Wykonawca oferuje wykonanie </w:t>
      </w:r>
      <w:r w:rsidRPr="007D3A67">
        <w:rPr>
          <w:rFonts w:ascii="Times New Roman" w:hAnsi="Times New Roman" w:cs="Times New Roman"/>
          <w:sz w:val="24"/>
          <w:szCs w:val="24"/>
        </w:rPr>
        <w:t>dowozu dzieci do szkół</w:t>
      </w:r>
      <w:r w:rsidRPr="007D3A67">
        <w:rPr>
          <w:rFonts w:ascii="Times New Roman" w:hAnsi="Times New Roman" w:cs="Times New Roman"/>
          <w:color w:val="000000"/>
          <w:spacing w:val="-1"/>
          <w:sz w:val="24"/>
          <w:szCs w:val="24"/>
        </w:rPr>
        <w:t xml:space="preserve"> </w:t>
      </w:r>
      <w:r w:rsidR="002814E0">
        <w:rPr>
          <w:rFonts w:ascii="Times New Roman" w:hAnsi="Times New Roman" w:cs="Times New Roman"/>
          <w:color w:val="000000"/>
          <w:spacing w:val="-1"/>
          <w:sz w:val="24"/>
          <w:szCs w:val="24"/>
        </w:rPr>
        <w:t>na obu trasach</w:t>
      </w:r>
      <w:r w:rsidR="00431D53">
        <w:rPr>
          <w:rFonts w:ascii="Times New Roman" w:hAnsi="Times New Roman" w:cs="Times New Roman"/>
          <w:color w:val="000000"/>
          <w:spacing w:val="-1"/>
          <w:sz w:val="24"/>
          <w:szCs w:val="24"/>
        </w:rPr>
        <w:t xml:space="preserve"> </w:t>
      </w:r>
      <w:r w:rsidRPr="007D3A67">
        <w:rPr>
          <w:rFonts w:ascii="Times New Roman" w:hAnsi="Times New Roman" w:cs="Times New Roman"/>
          <w:color w:val="000000"/>
          <w:spacing w:val="-1"/>
          <w:sz w:val="24"/>
          <w:szCs w:val="24"/>
        </w:rPr>
        <w:t>za</w:t>
      </w:r>
      <w:r w:rsidR="004D3333" w:rsidRPr="007D3A67">
        <w:rPr>
          <w:rFonts w:ascii="Times New Roman" w:hAnsi="Times New Roman" w:cs="Times New Roman"/>
          <w:color w:val="000000"/>
          <w:spacing w:val="-1"/>
          <w:sz w:val="24"/>
          <w:szCs w:val="24"/>
        </w:rPr>
        <w:t xml:space="preserve"> </w:t>
      </w:r>
      <w:r w:rsidRPr="007D3A67">
        <w:rPr>
          <w:rFonts w:ascii="Times New Roman" w:hAnsi="Times New Roman" w:cs="Times New Roman"/>
          <w:color w:val="000000"/>
          <w:spacing w:val="-1"/>
          <w:sz w:val="24"/>
          <w:szCs w:val="24"/>
        </w:rPr>
        <w:t>cenę obliczoną według wzoru:</w:t>
      </w:r>
    </w:p>
    <w:p w:rsidR="00DE7C58" w:rsidRPr="007D3A67" w:rsidRDefault="00710AFF" w:rsidP="009F4E22">
      <w:pPr>
        <w:pStyle w:val="Akapitzlist"/>
        <w:shd w:val="clear" w:color="auto" w:fill="FFFFFF"/>
        <w:spacing w:line="240" w:lineRule="auto"/>
        <w:ind w:left="0"/>
        <w:jc w:val="both"/>
        <w:rPr>
          <w:rFonts w:ascii="Times New Roman" w:hAnsi="Times New Roman" w:cs="Times New Roman"/>
          <w:color w:val="000000"/>
          <w:spacing w:val="-1"/>
          <w:sz w:val="24"/>
          <w:szCs w:val="24"/>
        </w:rPr>
      </w:pPr>
      <w:r w:rsidRPr="007D3A67">
        <w:rPr>
          <w:rFonts w:ascii="Times New Roman" w:hAnsi="Times New Roman" w:cs="Times New Roman"/>
          <w:color w:val="000000"/>
          <w:spacing w:val="-1"/>
          <w:sz w:val="24"/>
          <w:szCs w:val="24"/>
        </w:rPr>
        <w:t xml:space="preserve">Ilość biletów miesięcznych …… x cena 1 biletu x 10 miesięcy = wartość  oferty zł. </w:t>
      </w:r>
    </w:p>
    <w:p w:rsidR="00DB033B" w:rsidRPr="004013B0" w:rsidRDefault="00E341C3" w:rsidP="009F4E22">
      <w:pPr>
        <w:shd w:val="clear" w:color="auto" w:fill="FFFFFF"/>
        <w:tabs>
          <w:tab w:val="left" w:leader="dot" w:pos="4579"/>
        </w:tabs>
        <w:spacing w:line="274" w:lineRule="exact"/>
        <w:jc w:val="both"/>
        <w:rPr>
          <w:b/>
          <w:bCs/>
          <w:color w:val="000000"/>
        </w:rPr>
      </w:pPr>
      <w:r>
        <w:rPr>
          <w:b/>
          <w:bCs/>
          <w:color w:val="000000"/>
          <w:spacing w:val="-2"/>
        </w:rPr>
        <w:t>cena netto………</w:t>
      </w:r>
      <w:r w:rsidR="002B3808">
        <w:rPr>
          <w:b/>
          <w:bCs/>
          <w:color w:val="000000"/>
          <w:spacing w:val="-2"/>
        </w:rPr>
        <w:t xml:space="preserve"> bilety</w:t>
      </w:r>
      <w:r w:rsidR="001123FA">
        <w:rPr>
          <w:b/>
          <w:bCs/>
          <w:color w:val="000000"/>
          <w:spacing w:val="-2"/>
        </w:rPr>
        <w:t xml:space="preserve"> x………….</w:t>
      </w:r>
      <w:r w:rsidR="009F4E22">
        <w:rPr>
          <w:b/>
          <w:bCs/>
          <w:color w:val="000000"/>
          <w:spacing w:val="-2"/>
        </w:rPr>
        <w:t xml:space="preserve"> zł </w:t>
      </w:r>
      <w:r w:rsidR="001123FA">
        <w:rPr>
          <w:b/>
          <w:bCs/>
          <w:color w:val="000000"/>
          <w:spacing w:val="-2"/>
        </w:rPr>
        <w:t xml:space="preserve"> x 10 m-</w:t>
      </w:r>
      <w:proofErr w:type="spellStart"/>
      <w:r w:rsidR="001123FA">
        <w:rPr>
          <w:b/>
          <w:bCs/>
          <w:color w:val="000000"/>
          <w:spacing w:val="-2"/>
        </w:rPr>
        <w:t>cy</w:t>
      </w:r>
      <w:proofErr w:type="spellEnd"/>
      <w:r w:rsidR="001123FA">
        <w:rPr>
          <w:b/>
          <w:bCs/>
          <w:color w:val="000000"/>
          <w:spacing w:val="-2"/>
        </w:rPr>
        <w:t xml:space="preserve">  = ………………</w:t>
      </w:r>
      <w:r w:rsidR="002B3808">
        <w:rPr>
          <w:b/>
          <w:bCs/>
          <w:color w:val="000000"/>
        </w:rPr>
        <w:t xml:space="preserve">zł  </w:t>
      </w:r>
    </w:p>
    <w:p w:rsidR="00DB033B" w:rsidRPr="004013B0" w:rsidRDefault="00DB033B" w:rsidP="009F4E22">
      <w:pPr>
        <w:shd w:val="clear" w:color="auto" w:fill="FFFFFF"/>
        <w:tabs>
          <w:tab w:val="left" w:leader="dot" w:pos="8616"/>
        </w:tabs>
        <w:spacing w:line="274" w:lineRule="exact"/>
        <w:ind w:left="19"/>
        <w:jc w:val="both"/>
        <w:rPr>
          <w:b/>
          <w:bCs/>
          <w:color w:val="000000"/>
        </w:rPr>
      </w:pPr>
      <w:r w:rsidRPr="004013B0">
        <w:rPr>
          <w:b/>
          <w:bCs/>
          <w:color w:val="000000"/>
          <w:spacing w:val="-2"/>
        </w:rPr>
        <w:t xml:space="preserve">słownie </w:t>
      </w:r>
      <w:r w:rsidR="002B3808">
        <w:rPr>
          <w:b/>
          <w:bCs/>
          <w:color w:val="000000"/>
        </w:rPr>
        <w:t xml:space="preserve">…………………………………………………………  </w:t>
      </w:r>
      <w:r w:rsidRPr="004013B0">
        <w:rPr>
          <w:b/>
          <w:bCs/>
          <w:color w:val="000000"/>
        </w:rPr>
        <w:t>zł</w:t>
      </w:r>
    </w:p>
    <w:p w:rsidR="00DB033B" w:rsidRPr="004013B0" w:rsidRDefault="002B3808" w:rsidP="009F4E22">
      <w:pPr>
        <w:shd w:val="clear" w:color="auto" w:fill="FFFFFF"/>
        <w:tabs>
          <w:tab w:val="left" w:leader="dot" w:pos="4661"/>
        </w:tabs>
        <w:spacing w:line="274" w:lineRule="exact"/>
        <w:ind w:left="14"/>
        <w:jc w:val="both"/>
        <w:rPr>
          <w:b/>
          <w:bCs/>
          <w:color w:val="000000"/>
        </w:rPr>
      </w:pPr>
      <w:r>
        <w:rPr>
          <w:b/>
          <w:bCs/>
          <w:color w:val="000000"/>
          <w:spacing w:val="3"/>
        </w:rPr>
        <w:t>+VAT ……..</w:t>
      </w:r>
      <w:r w:rsidR="00DB033B" w:rsidRPr="004013B0">
        <w:rPr>
          <w:b/>
          <w:bCs/>
          <w:color w:val="000000"/>
          <w:spacing w:val="3"/>
        </w:rPr>
        <w:t>%</w:t>
      </w:r>
      <w:r w:rsidR="001123FA">
        <w:rPr>
          <w:b/>
          <w:bCs/>
          <w:color w:val="000000"/>
        </w:rPr>
        <w:t>………………………………</w:t>
      </w:r>
      <w:r>
        <w:rPr>
          <w:b/>
          <w:bCs/>
          <w:color w:val="000000"/>
        </w:rPr>
        <w:t>……………….…</w:t>
      </w:r>
      <w:r w:rsidR="00DB033B" w:rsidRPr="004013B0">
        <w:rPr>
          <w:b/>
          <w:bCs/>
          <w:color w:val="000000"/>
        </w:rPr>
        <w:t>zł</w:t>
      </w:r>
    </w:p>
    <w:p w:rsidR="00DB033B" w:rsidRPr="004013B0" w:rsidRDefault="00DB033B" w:rsidP="009F4E22">
      <w:pPr>
        <w:shd w:val="clear" w:color="auto" w:fill="FFFFFF"/>
        <w:tabs>
          <w:tab w:val="left" w:pos="2552"/>
          <w:tab w:val="left" w:leader="dot" w:pos="4757"/>
        </w:tabs>
        <w:spacing w:line="274" w:lineRule="exact"/>
        <w:ind w:left="19"/>
        <w:jc w:val="both"/>
        <w:rPr>
          <w:b/>
          <w:bCs/>
          <w:color w:val="000000"/>
          <w:spacing w:val="-4"/>
        </w:rPr>
      </w:pPr>
      <w:r w:rsidRPr="004013B0">
        <w:rPr>
          <w:b/>
          <w:bCs/>
          <w:color w:val="000000"/>
          <w:spacing w:val="-2"/>
        </w:rPr>
        <w:t>cena brutto</w:t>
      </w:r>
      <w:r w:rsidR="00E341C3">
        <w:rPr>
          <w:b/>
          <w:bCs/>
          <w:color w:val="000000"/>
        </w:rPr>
        <w:t>……..</w:t>
      </w:r>
      <w:r w:rsidR="002B3808">
        <w:rPr>
          <w:b/>
          <w:bCs/>
          <w:color w:val="000000"/>
        </w:rPr>
        <w:t xml:space="preserve"> bilety x……………….</w:t>
      </w:r>
      <w:r w:rsidR="001123FA">
        <w:rPr>
          <w:b/>
          <w:bCs/>
          <w:color w:val="000000"/>
        </w:rPr>
        <w:t>x 10 m-</w:t>
      </w:r>
      <w:proofErr w:type="spellStart"/>
      <w:r w:rsidR="002B3808">
        <w:rPr>
          <w:b/>
          <w:bCs/>
          <w:color w:val="000000"/>
        </w:rPr>
        <w:t>cy</w:t>
      </w:r>
      <w:proofErr w:type="spellEnd"/>
      <w:r w:rsidR="002B3808">
        <w:rPr>
          <w:b/>
          <w:bCs/>
          <w:color w:val="000000"/>
        </w:rPr>
        <w:t xml:space="preserve">  = …………...</w:t>
      </w:r>
      <w:r w:rsidR="003F4AE5">
        <w:rPr>
          <w:b/>
          <w:bCs/>
          <w:color w:val="000000"/>
        </w:rPr>
        <w:t xml:space="preserve">zł </w:t>
      </w:r>
    </w:p>
    <w:p w:rsidR="00DB033B" w:rsidRDefault="0044708C" w:rsidP="001123FA">
      <w:pPr>
        <w:shd w:val="clear" w:color="auto" w:fill="FFFFFF"/>
        <w:tabs>
          <w:tab w:val="left" w:leader="dot" w:pos="8635"/>
        </w:tabs>
        <w:spacing w:line="274" w:lineRule="exact"/>
        <w:jc w:val="both"/>
        <w:rPr>
          <w:b/>
          <w:bCs/>
          <w:color w:val="000000"/>
          <w:spacing w:val="-3"/>
        </w:rPr>
      </w:pPr>
      <w:r>
        <w:rPr>
          <w:b/>
          <w:bCs/>
          <w:color w:val="000000"/>
          <w:spacing w:val="-2"/>
        </w:rPr>
        <w:t>sł</w:t>
      </w:r>
      <w:r w:rsidR="001123FA">
        <w:rPr>
          <w:b/>
          <w:bCs/>
          <w:color w:val="000000"/>
          <w:spacing w:val="-3"/>
        </w:rPr>
        <w:t>ownie: ……………………………………………………………………………..</w:t>
      </w:r>
    </w:p>
    <w:p w:rsidR="00DB033B" w:rsidRPr="004013B0" w:rsidRDefault="00DB033B" w:rsidP="00DB033B">
      <w:pPr>
        <w:shd w:val="clear" w:color="auto" w:fill="FFFFFF"/>
        <w:tabs>
          <w:tab w:val="left" w:leader="dot" w:pos="8635"/>
        </w:tabs>
        <w:spacing w:line="274" w:lineRule="exact"/>
        <w:ind w:left="19"/>
        <w:rPr>
          <w:b/>
          <w:bCs/>
          <w:color w:val="000000"/>
          <w:spacing w:val="-3"/>
        </w:rPr>
      </w:pPr>
    </w:p>
    <w:p w:rsidR="00697274" w:rsidRPr="007D3A67" w:rsidRDefault="00697274" w:rsidP="009035BE">
      <w:pPr>
        <w:shd w:val="clear" w:color="auto" w:fill="FFFFFF"/>
        <w:tabs>
          <w:tab w:val="left" w:leader="dot" w:pos="8635"/>
        </w:tabs>
        <w:spacing w:line="276" w:lineRule="auto"/>
        <w:ind w:left="19"/>
        <w:rPr>
          <w:b/>
          <w:bCs/>
          <w:color w:val="000000"/>
          <w:spacing w:val="-3"/>
        </w:rPr>
      </w:pPr>
    </w:p>
    <w:p w:rsidR="00710AFF" w:rsidRPr="00A0336E" w:rsidRDefault="00710AFF" w:rsidP="00A0336E">
      <w:pPr>
        <w:pStyle w:val="Akapitzlist"/>
        <w:numPr>
          <w:ilvl w:val="0"/>
          <w:numId w:val="38"/>
        </w:numPr>
        <w:ind w:left="0" w:firstLine="0"/>
        <w:jc w:val="both"/>
        <w:rPr>
          <w:rFonts w:ascii="Times New Roman" w:hAnsi="Times New Roman" w:cs="Times New Roman"/>
          <w:sz w:val="24"/>
          <w:szCs w:val="24"/>
        </w:rPr>
      </w:pPr>
      <w:r w:rsidRPr="00A0336E">
        <w:rPr>
          <w:rFonts w:ascii="Times New Roman" w:hAnsi="Times New Roman" w:cs="Times New Roman"/>
          <w:sz w:val="24"/>
          <w:szCs w:val="24"/>
        </w:rPr>
        <w:lastRenderedPageBreak/>
        <w:t>Zamawiający dopuszcza możliwość zmiany wartości oferty w przypadku zmiany ilości dowożonych dzieci i zamawianych ilości biletów miesięcznych, bez zmiany ceny jednostkowej biletu miesięcznego.</w:t>
      </w:r>
    </w:p>
    <w:p w:rsidR="00710AFF" w:rsidRPr="007D3A67" w:rsidRDefault="00710AFF" w:rsidP="00A0336E">
      <w:pPr>
        <w:pStyle w:val="Akapitzlist"/>
        <w:numPr>
          <w:ilvl w:val="0"/>
          <w:numId w:val="38"/>
        </w:numPr>
        <w:spacing w:line="240" w:lineRule="auto"/>
        <w:ind w:left="0" w:firstLine="0"/>
        <w:jc w:val="both"/>
        <w:rPr>
          <w:rFonts w:ascii="Times New Roman" w:hAnsi="Times New Roman" w:cs="Times New Roman"/>
          <w:sz w:val="24"/>
          <w:szCs w:val="24"/>
        </w:rPr>
      </w:pPr>
      <w:r w:rsidRPr="007D3A67">
        <w:rPr>
          <w:rFonts w:ascii="Times New Roman" w:hAnsi="Times New Roman" w:cs="Times New Roman"/>
          <w:sz w:val="24"/>
          <w:szCs w:val="24"/>
        </w:rPr>
        <w:t xml:space="preserve">Należność za świadczone usługi będzie rozliczana w układzie jednego miesiąca na podstawie przedłożonej faktury z wyszczególnioną ilością przewożonych uczniów. </w:t>
      </w:r>
    </w:p>
    <w:p w:rsidR="00710AFF" w:rsidRPr="007D3A67" w:rsidRDefault="00710AFF" w:rsidP="00A0336E">
      <w:pPr>
        <w:pStyle w:val="Akapitzlist"/>
        <w:numPr>
          <w:ilvl w:val="0"/>
          <w:numId w:val="38"/>
        </w:numPr>
        <w:spacing w:line="240" w:lineRule="auto"/>
        <w:ind w:left="0" w:firstLine="0"/>
        <w:jc w:val="both"/>
        <w:rPr>
          <w:rFonts w:ascii="Times New Roman" w:hAnsi="Times New Roman" w:cs="Times New Roman"/>
          <w:sz w:val="24"/>
          <w:szCs w:val="24"/>
        </w:rPr>
      </w:pPr>
      <w:r w:rsidRPr="007D3A67">
        <w:rPr>
          <w:rFonts w:ascii="Times New Roman" w:hAnsi="Times New Roman" w:cs="Times New Roman"/>
          <w:sz w:val="24"/>
          <w:szCs w:val="24"/>
        </w:rPr>
        <w:t xml:space="preserve">Zapłata za fakturę nastąpi przelewem w ciągu 30 dni od dnia dostarczenia faktury przez Wykonawcę na jego rachunek bankowy. </w:t>
      </w:r>
    </w:p>
    <w:p w:rsidR="00710AFF" w:rsidRPr="007D3A67" w:rsidRDefault="00697274" w:rsidP="00A0336E">
      <w:pPr>
        <w:pStyle w:val="Akapitzlist"/>
        <w:numPr>
          <w:ilvl w:val="0"/>
          <w:numId w:val="38"/>
        </w:numPr>
        <w:spacing w:line="240" w:lineRule="auto"/>
        <w:ind w:left="0" w:firstLine="0"/>
        <w:jc w:val="both"/>
        <w:rPr>
          <w:rFonts w:ascii="Times New Roman" w:hAnsi="Times New Roman" w:cs="Times New Roman"/>
          <w:sz w:val="24"/>
          <w:szCs w:val="24"/>
        </w:rPr>
      </w:pPr>
      <w:r w:rsidRPr="007D3A67">
        <w:rPr>
          <w:rFonts w:ascii="Times New Roman" w:hAnsi="Times New Roman" w:cs="Times New Roman"/>
          <w:sz w:val="24"/>
          <w:szCs w:val="24"/>
        </w:rPr>
        <w:t>Cena obejmuje wszystkie prace niezbędne do całkowitego i efektywnego wykonania przedmiotu umowy.</w:t>
      </w:r>
    </w:p>
    <w:p w:rsidR="00697274" w:rsidRPr="007D3A67" w:rsidRDefault="00253374" w:rsidP="00A0336E">
      <w:pPr>
        <w:pStyle w:val="Akapitzlist"/>
        <w:numPr>
          <w:ilvl w:val="0"/>
          <w:numId w:val="38"/>
        </w:numPr>
        <w:spacing w:line="240" w:lineRule="auto"/>
        <w:ind w:left="0" w:firstLine="0"/>
        <w:jc w:val="both"/>
        <w:rPr>
          <w:rFonts w:ascii="Times New Roman" w:hAnsi="Times New Roman" w:cs="Times New Roman"/>
          <w:color w:val="000000"/>
          <w:spacing w:val="-6"/>
          <w:sz w:val="24"/>
          <w:szCs w:val="24"/>
        </w:rPr>
      </w:pPr>
      <w:r w:rsidRPr="007D3A67">
        <w:rPr>
          <w:rFonts w:ascii="Times New Roman" w:hAnsi="Times New Roman" w:cs="Times New Roman"/>
          <w:sz w:val="24"/>
          <w:szCs w:val="24"/>
        </w:rPr>
        <w:t>Wartość</w:t>
      </w:r>
      <w:r w:rsidR="00697274" w:rsidRPr="007D3A67">
        <w:rPr>
          <w:rFonts w:ascii="Times New Roman" w:hAnsi="Times New Roman" w:cs="Times New Roman"/>
          <w:sz w:val="24"/>
          <w:szCs w:val="24"/>
        </w:rPr>
        <w:t xml:space="preserve">  nie może zostać podwyższona w drodze aneksu do niniejszej Umowy.</w:t>
      </w:r>
      <w:r w:rsidR="00697274" w:rsidRPr="007D3A67">
        <w:rPr>
          <w:rFonts w:ascii="Times New Roman" w:hAnsi="Times New Roman" w:cs="Times New Roman"/>
          <w:color w:val="000000"/>
          <w:spacing w:val="-6"/>
          <w:sz w:val="24"/>
          <w:szCs w:val="24"/>
        </w:rPr>
        <w:t xml:space="preserve">  </w:t>
      </w:r>
    </w:p>
    <w:p w:rsidR="00697274" w:rsidRPr="007D3A67" w:rsidRDefault="00697274" w:rsidP="009035BE">
      <w:pPr>
        <w:shd w:val="clear" w:color="auto" w:fill="FFFFFF"/>
        <w:spacing w:line="276" w:lineRule="auto"/>
        <w:jc w:val="center"/>
        <w:rPr>
          <w:b/>
          <w:bCs/>
          <w:color w:val="000000"/>
          <w:spacing w:val="-7"/>
          <w:w w:val="121"/>
        </w:rPr>
      </w:pPr>
      <w:r w:rsidRPr="007D3A67">
        <w:rPr>
          <w:b/>
          <w:bCs/>
          <w:color w:val="000000"/>
          <w:spacing w:val="-7"/>
          <w:w w:val="121"/>
        </w:rPr>
        <w:t>§4</w:t>
      </w:r>
    </w:p>
    <w:p w:rsidR="002A7E42" w:rsidRPr="007D3A67" w:rsidRDefault="00710AFF" w:rsidP="00433756">
      <w:pPr>
        <w:shd w:val="clear" w:color="auto" w:fill="FFFFFF"/>
        <w:jc w:val="center"/>
        <w:rPr>
          <w:b/>
          <w:bCs/>
          <w:color w:val="000000"/>
          <w:spacing w:val="-7"/>
          <w:w w:val="121"/>
        </w:rPr>
      </w:pPr>
      <w:r w:rsidRPr="007D3A67">
        <w:rPr>
          <w:b/>
          <w:bCs/>
          <w:color w:val="000000"/>
          <w:spacing w:val="-7"/>
          <w:w w:val="121"/>
        </w:rPr>
        <w:t>Obowiązki wykonawcy</w:t>
      </w:r>
    </w:p>
    <w:p w:rsidR="00710AFF" w:rsidRPr="003F3FB5" w:rsidRDefault="004563E4" w:rsidP="00433756">
      <w:pPr>
        <w:pStyle w:val="Akapitzlist"/>
        <w:numPr>
          <w:ilvl w:val="0"/>
          <w:numId w:val="31"/>
        </w:numPr>
        <w:shd w:val="clear" w:color="auto" w:fill="FFFFFF"/>
        <w:spacing w:line="240" w:lineRule="auto"/>
        <w:ind w:left="0" w:firstLine="0"/>
        <w:jc w:val="both"/>
        <w:rPr>
          <w:rFonts w:ascii="Times New Roman" w:hAnsi="Times New Roman" w:cs="Times New Roman"/>
          <w:bCs/>
          <w:color w:val="000000"/>
          <w:spacing w:val="-7"/>
          <w:w w:val="121"/>
          <w:sz w:val="24"/>
          <w:szCs w:val="24"/>
        </w:rPr>
      </w:pPr>
      <w:r w:rsidRPr="003F3FB5">
        <w:rPr>
          <w:rFonts w:ascii="Times New Roman" w:hAnsi="Times New Roman" w:cs="Times New Roman"/>
          <w:bCs/>
          <w:color w:val="000000"/>
          <w:spacing w:val="-7"/>
          <w:w w:val="121"/>
          <w:sz w:val="24"/>
          <w:szCs w:val="24"/>
        </w:rPr>
        <w:t>Wykonawca zobowiązuje się dowozić uczniów Szkoły Podstawowej im. Konstytucji 3 Maja w Strachosławiu i</w:t>
      </w:r>
      <w:r w:rsidR="00F62E3F">
        <w:rPr>
          <w:rFonts w:ascii="Times New Roman" w:hAnsi="Times New Roman" w:cs="Times New Roman"/>
          <w:bCs/>
          <w:color w:val="000000"/>
          <w:spacing w:val="-7"/>
          <w:w w:val="121"/>
          <w:sz w:val="24"/>
          <w:szCs w:val="24"/>
        </w:rPr>
        <w:t xml:space="preserve"> Szkoły Podstawowej im. T. Kościuszki w </w:t>
      </w:r>
      <w:r w:rsidRPr="003F3FB5">
        <w:rPr>
          <w:rFonts w:ascii="Times New Roman" w:hAnsi="Times New Roman" w:cs="Times New Roman"/>
          <w:bCs/>
          <w:color w:val="000000"/>
          <w:spacing w:val="-7"/>
          <w:w w:val="121"/>
          <w:sz w:val="24"/>
          <w:szCs w:val="24"/>
        </w:rPr>
        <w:t>Kamieniu w roku szkolnym 2</w:t>
      </w:r>
      <w:r w:rsidR="00E341C3">
        <w:rPr>
          <w:rFonts w:ascii="Times New Roman" w:hAnsi="Times New Roman" w:cs="Times New Roman"/>
          <w:bCs/>
          <w:color w:val="000000"/>
          <w:spacing w:val="-7"/>
          <w:w w:val="121"/>
          <w:sz w:val="24"/>
          <w:szCs w:val="24"/>
        </w:rPr>
        <w:t>023/2024</w:t>
      </w:r>
      <w:r w:rsidR="00312C4C" w:rsidRPr="003F3FB5">
        <w:rPr>
          <w:rFonts w:ascii="Times New Roman" w:hAnsi="Times New Roman" w:cs="Times New Roman"/>
          <w:bCs/>
          <w:color w:val="000000"/>
          <w:spacing w:val="-7"/>
          <w:w w:val="121"/>
          <w:sz w:val="24"/>
          <w:szCs w:val="24"/>
        </w:rPr>
        <w:t xml:space="preserve"> i odwozić po zajęciach</w:t>
      </w:r>
      <w:r w:rsidRPr="003F3FB5">
        <w:rPr>
          <w:rFonts w:ascii="Times New Roman" w:hAnsi="Times New Roman" w:cs="Times New Roman"/>
          <w:bCs/>
          <w:color w:val="000000"/>
          <w:spacing w:val="-7"/>
          <w:w w:val="121"/>
          <w:sz w:val="24"/>
          <w:szCs w:val="24"/>
        </w:rPr>
        <w:t>.</w:t>
      </w:r>
    </w:p>
    <w:p w:rsidR="004563E4" w:rsidRPr="007D3A67" w:rsidRDefault="004563E4" w:rsidP="00433756">
      <w:pPr>
        <w:pStyle w:val="Akapitzlist"/>
        <w:numPr>
          <w:ilvl w:val="0"/>
          <w:numId w:val="31"/>
        </w:numPr>
        <w:shd w:val="clear" w:color="auto" w:fill="FFFFFF"/>
        <w:spacing w:line="240" w:lineRule="auto"/>
        <w:ind w:left="0" w:firstLine="0"/>
        <w:jc w:val="both"/>
        <w:rPr>
          <w:rFonts w:ascii="Times New Roman" w:hAnsi="Times New Roman" w:cs="Times New Roman"/>
          <w:bCs/>
          <w:color w:val="000000"/>
          <w:spacing w:val="-7"/>
          <w:w w:val="121"/>
          <w:sz w:val="24"/>
          <w:szCs w:val="24"/>
        </w:rPr>
      </w:pPr>
      <w:r w:rsidRPr="0044708C">
        <w:rPr>
          <w:rFonts w:ascii="Times New Roman" w:hAnsi="Times New Roman" w:cs="Times New Roman"/>
          <w:bCs/>
          <w:color w:val="000000"/>
          <w:spacing w:val="-7"/>
          <w:w w:val="121"/>
          <w:sz w:val="24"/>
          <w:szCs w:val="24"/>
        </w:rPr>
        <w:t>Szczegółowy zakres prac w zakresie przedmiotu zamówienia</w:t>
      </w:r>
      <w:r w:rsidRPr="007D3A67">
        <w:rPr>
          <w:rFonts w:ascii="Times New Roman" w:hAnsi="Times New Roman" w:cs="Times New Roman"/>
          <w:bCs/>
          <w:color w:val="000000"/>
          <w:spacing w:val="-7"/>
          <w:w w:val="121"/>
          <w:sz w:val="24"/>
          <w:szCs w:val="24"/>
        </w:rPr>
        <w:t xml:space="preserve"> obejmuje:</w:t>
      </w:r>
    </w:p>
    <w:p w:rsidR="004563E4" w:rsidRPr="007D3A67" w:rsidRDefault="004563E4" w:rsidP="009F4E22">
      <w:pPr>
        <w:pStyle w:val="Akapitzlist"/>
        <w:numPr>
          <w:ilvl w:val="0"/>
          <w:numId w:val="32"/>
        </w:numPr>
        <w:shd w:val="clear" w:color="auto" w:fill="FFFFFF"/>
        <w:spacing w:line="240" w:lineRule="auto"/>
        <w:ind w:left="0" w:firstLine="0"/>
        <w:jc w:val="both"/>
        <w:rPr>
          <w:rFonts w:ascii="Times New Roman" w:hAnsi="Times New Roman" w:cs="Times New Roman"/>
          <w:bCs/>
          <w:color w:val="000000"/>
          <w:spacing w:val="-7"/>
          <w:w w:val="121"/>
          <w:sz w:val="24"/>
          <w:szCs w:val="24"/>
        </w:rPr>
      </w:pPr>
      <w:r w:rsidRPr="007D3A67">
        <w:rPr>
          <w:rFonts w:ascii="Times New Roman" w:hAnsi="Times New Roman" w:cs="Times New Roman"/>
          <w:bCs/>
          <w:color w:val="000000"/>
          <w:spacing w:val="-7"/>
          <w:w w:val="121"/>
          <w:sz w:val="24"/>
          <w:szCs w:val="24"/>
        </w:rPr>
        <w:t>Dowóz dzieci z miejsca zamieszkania do szkoły i ze szkoły do miejsca zamieszkania będzie się odbywać tylko w dniach realizowania przez placówki oświatowe zajęć dydaktyczno-wychowawczych. W przypadku odpracowania zajęć szkolnych w innym dniu wolnym od zajęć Wykonawca zobowiązany jest zapewnić przewóz godnie z rozkładem jazdy ustalonym przez Zamawiającego.</w:t>
      </w:r>
    </w:p>
    <w:p w:rsidR="004563E4" w:rsidRPr="007D3A67" w:rsidRDefault="004563E4" w:rsidP="009F4E22">
      <w:pPr>
        <w:pStyle w:val="Akapitzlist"/>
        <w:numPr>
          <w:ilvl w:val="0"/>
          <w:numId w:val="32"/>
        </w:numPr>
        <w:shd w:val="clear" w:color="auto" w:fill="FFFFFF"/>
        <w:spacing w:line="240" w:lineRule="auto"/>
        <w:ind w:left="0" w:firstLine="0"/>
        <w:jc w:val="both"/>
        <w:rPr>
          <w:rFonts w:ascii="Times New Roman" w:hAnsi="Times New Roman" w:cs="Times New Roman"/>
          <w:bCs/>
          <w:color w:val="000000"/>
          <w:spacing w:val="-7"/>
          <w:w w:val="121"/>
          <w:sz w:val="24"/>
          <w:szCs w:val="24"/>
        </w:rPr>
      </w:pPr>
      <w:r w:rsidRPr="007D3A67">
        <w:rPr>
          <w:rFonts w:ascii="Times New Roman" w:hAnsi="Times New Roman" w:cs="Times New Roman"/>
          <w:bCs/>
          <w:color w:val="000000"/>
          <w:spacing w:val="-7"/>
          <w:w w:val="121"/>
          <w:sz w:val="24"/>
          <w:szCs w:val="24"/>
        </w:rPr>
        <w:t>Dopuszcza się dodatkowe przewozy w dni uroczystości szkolnych, dostosowanych do organizacji pracy szkoły i planu lekcji oraz po zajęciach pozalekcyjnych.</w:t>
      </w:r>
    </w:p>
    <w:p w:rsidR="004563E4" w:rsidRPr="007D3A67" w:rsidRDefault="004563E4" w:rsidP="009F4E22">
      <w:pPr>
        <w:pStyle w:val="Akapitzlist"/>
        <w:numPr>
          <w:ilvl w:val="0"/>
          <w:numId w:val="32"/>
        </w:numPr>
        <w:shd w:val="clear" w:color="auto" w:fill="FFFFFF"/>
        <w:spacing w:line="240" w:lineRule="auto"/>
        <w:ind w:left="0" w:firstLine="0"/>
        <w:jc w:val="both"/>
        <w:rPr>
          <w:rFonts w:ascii="Times New Roman" w:hAnsi="Times New Roman" w:cs="Times New Roman"/>
          <w:bCs/>
          <w:color w:val="000000"/>
          <w:spacing w:val="-7"/>
          <w:w w:val="121"/>
          <w:sz w:val="24"/>
          <w:szCs w:val="24"/>
        </w:rPr>
      </w:pPr>
      <w:r w:rsidRPr="007D3A67">
        <w:rPr>
          <w:rFonts w:ascii="Times New Roman" w:hAnsi="Times New Roman" w:cs="Times New Roman"/>
          <w:bCs/>
          <w:color w:val="000000"/>
          <w:spacing w:val="-7"/>
          <w:w w:val="121"/>
          <w:sz w:val="24"/>
          <w:szCs w:val="24"/>
        </w:rPr>
        <w:t>Dowóz i odwóz dzieci realizowany będzie ra</w:t>
      </w:r>
      <w:r w:rsidR="0002754E">
        <w:rPr>
          <w:rFonts w:ascii="Times New Roman" w:hAnsi="Times New Roman" w:cs="Times New Roman"/>
          <w:bCs/>
          <w:color w:val="000000"/>
          <w:spacing w:val="-7"/>
          <w:w w:val="121"/>
          <w:sz w:val="24"/>
          <w:szCs w:val="24"/>
        </w:rPr>
        <w:t>no od godz. 6.50 do 7.40 oraz w </w:t>
      </w:r>
      <w:r w:rsidRPr="007D3A67">
        <w:rPr>
          <w:rFonts w:ascii="Times New Roman" w:hAnsi="Times New Roman" w:cs="Times New Roman"/>
          <w:bCs/>
          <w:color w:val="000000"/>
          <w:spacing w:val="-7"/>
          <w:w w:val="121"/>
          <w:sz w:val="24"/>
          <w:szCs w:val="24"/>
        </w:rPr>
        <w:t>godzinach popołudniowych od godz. 12.30 do godz. 15.00.</w:t>
      </w:r>
    </w:p>
    <w:p w:rsidR="004563E4" w:rsidRPr="007D3A67" w:rsidRDefault="004563E4" w:rsidP="009F4E22">
      <w:pPr>
        <w:pStyle w:val="Akapitzlist"/>
        <w:numPr>
          <w:ilvl w:val="0"/>
          <w:numId w:val="32"/>
        </w:numPr>
        <w:shd w:val="clear" w:color="auto" w:fill="FFFFFF"/>
        <w:spacing w:line="240" w:lineRule="auto"/>
        <w:ind w:left="0" w:firstLine="0"/>
        <w:jc w:val="both"/>
        <w:rPr>
          <w:rFonts w:ascii="Times New Roman" w:hAnsi="Times New Roman" w:cs="Times New Roman"/>
          <w:bCs/>
          <w:color w:val="000000"/>
          <w:spacing w:val="-7"/>
          <w:w w:val="121"/>
          <w:sz w:val="24"/>
          <w:szCs w:val="24"/>
        </w:rPr>
      </w:pPr>
      <w:r w:rsidRPr="007D3A67">
        <w:rPr>
          <w:rFonts w:ascii="Times New Roman" w:hAnsi="Times New Roman" w:cs="Times New Roman"/>
          <w:bCs/>
          <w:color w:val="000000"/>
          <w:spacing w:val="-7"/>
          <w:w w:val="121"/>
          <w:sz w:val="24"/>
          <w:szCs w:val="24"/>
        </w:rPr>
        <w:t xml:space="preserve">Dokładne godziny przewożenia dzieci do szkoły i odwożenia dzieci po zakończonych zajęciach szkolnych zostaną uzgodnione z dyrektorem szkoły. </w:t>
      </w:r>
    </w:p>
    <w:p w:rsidR="004563E4" w:rsidRPr="007D3A67" w:rsidRDefault="004563E4" w:rsidP="009F4E22">
      <w:pPr>
        <w:pStyle w:val="Akapitzlist"/>
        <w:numPr>
          <w:ilvl w:val="0"/>
          <w:numId w:val="32"/>
        </w:numPr>
        <w:shd w:val="clear" w:color="auto" w:fill="FFFFFF"/>
        <w:spacing w:line="240" w:lineRule="auto"/>
        <w:ind w:left="0" w:firstLine="0"/>
        <w:jc w:val="both"/>
        <w:rPr>
          <w:rFonts w:ascii="Times New Roman" w:hAnsi="Times New Roman" w:cs="Times New Roman"/>
          <w:bCs/>
          <w:color w:val="000000"/>
          <w:spacing w:val="-7"/>
          <w:w w:val="121"/>
          <w:sz w:val="24"/>
          <w:szCs w:val="24"/>
        </w:rPr>
      </w:pPr>
      <w:r w:rsidRPr="007D3A67">
        <w:rPr>
          <w:rFonts w:ascii="Times New Roman" w:hAnsi="Times New Roman" w:cs="Times New Roman"/>
          <w:bCs/>
          <w:color w:val="000000"/>
          <w:spacing w:val="-7"/>
          <w:w w:val="121"/>
          <w:sz w:val="24"/>
          <w:szCs w:val="24"/>
        </w:rPr>
        <w:t xml:space="preserve">Do zamówienia przyporządkowane </w:t>
      </w:r>
      <w:r w:rsidR="00312C4C" w:rsidRPr="007D3A67">
        <w:rPr>
          <w:rFonts w:ascii="Times New Roman" w:hAnsi="Times New Roman" w:cs="Times New Roman"/>
          <w:bCs/>
          <w:color w:val="000000"/>
          <w:spacing w:val="-7"/>
          <w:w w:val="121"/>
          <w:sz w:val="24"/>
          <w:szCs w:val="24"/>
        </w:rPr>
        <w:t>trasy opisane niżej, które w </w:t>
      </w:r>
      <w:r w:rsidRPr="007D3A67">
        <w:rPr>
          <w:rFonts w:ascii="Times New Roman" w:hAnsi="Times New Roman" w:cs="Times New Roman"/>
          <w:bCs/>
          <w:color w:val="000000"/>
          <w:spacing w:val="-7"/>
          <w:w w:val="121"/>
          <w:sz w:val="24"/>
          <w:szCs w:val="24"/>
        </w:rPr>
        <w:t xml:space="preserve">trakcie realizacji usługi mogą być modyfikowane w zależności od potrzeb Zamawiającego. Powyższe zmiany mogą zaistnieć w trakcie trwania danego semestru na podstawie rozmów z osobą upoważnioną przez Zamawiającego. </w:t>
      </w:r>
    </w:p>
    <w:p w:rsidR="00312C4C" w:rsidRPr="007D3A67" w:rsidRDefault="004563E4" w:rsidP="009F4E22">
      <w:pPr>
        <w:pStyle w:val="Akapitzlist"/>
        <w:numPr>
          <w:ilvl w:val="0"/>
          <w:numId w:val="32"/>
        </w:numPr>
        <w:shd w:val="clear" w:color="auto" w:fill="FFFFFF"/>
        <w:spacing w:line="240" w:lineRule="auto"/>
        <w:ind w:left="0" w:firstLine="0"/>
        <w:jc w:val="both"/>
        <w:rPr>
          <w:rFonts w:ascii="Times New Roman" w:hAnsi="Times New Roman" w:cs="Times New Roman"/>
          <w:bCs/>
          <w:color w:val="000000"/>
          <w:spacing w:val="-7"/>
          <w:w w:val="121"/>
          <w:sz w:val="24"/>
          <w:szCs w:val="24"/>
        </w:rPr>
      </w:pPr>
      <w:r w:rsidRPr="007D3A67">
        <w:rPr>
          <w:rFonts w:ascii="Times New Roman" w:hAnsi="Times New Roman" w:cs="Times New Roman"/>
          <w:bCs/>
          <w:color w:val="000000"/>
          <w:spacing w:val="-7"/>
          <w:w w:val="121"/>
          <w:sz w:val="24"/>
          <w:szCs w:val="24"/>
        </w:rPr>
        <w:t>Dowożenie uczniów odbywać się będzie przy wykorzystaniu autobusów/busów o</w:t>
      </w:r>
      <w:r w:rsidRPr="007D3A67">
        <w:rPr>
          <w:rFonts w:ascii="Times New Roman" w:eastAsia="Times New Roman" w:hAnsi="Times New Roman" w:cs="Times New Roman"/>
          <w:bCs/>
          <w:sz w:val="24"/>
          <w:szCs w:val="24"/>
          <w:lang w:eastAsia="pl-PL"/>
        </w:rPr>
        <w:t xml:space="preserve"> koniecznej liczbie miejsc siedzących dla danej trasy.</w:t>
      </w:r>
      <w:r w:rsidR="00443593" w:rsidRPr="007D3A67">
        <w:rPr>
          <w:rFonts w:ascii="Times New Roman" w:eastAsia="Times New Roman" w:hAnsi="Times New Roman" w:cs="Times New Roman"/>
          <w:bCs/>
          <w:sz w:val="24"/>
          <w:szCs w:val="24"/>
          <w:lang w:eastAsia="pl-PL"/>
        </w:rPr>
        <w:t xml:space="preserve"> </w:t>
      </w:r>
    </w:p>
    <w:p w:rsidR="00443593" w:rsidRPr="007D3A67" w:rsidRDefault="00443593" w:rsidP="009F4E22">
      <w:pPr>
        <w:pStyle w:val="Akapitzlist"/>
        <w:numPr>
          <w:ilvl w:val="0"/>
          <w:numId w:val="32"/>
        </w:numPr>
        <w:shd w:val="clear" w:color="auto" w:fill="FFFFFF"/>
        <w:spacing w:line="240" w:lineRule="auto"/>
        <w:ind w:left="0" w:firstLine="0"/>
        <w:jc w:val="both"/>
        <w:rPr>
          <w:rFonts w:ascii="Times New Roman" w:hAnsi="Times New Roman" w:cs="Times New Roman"/>
          <w:bCs/>
          <w:color w:val="000000"/>
          <w:spacing w:val="-7"/>
          <w:w w:val="121"/>
          <w:sz w:val="24"/>
          <w:szCs w:val="24"/>
        </w:rPr>
      </w:pPr>
      <w:r w:rsidRPr="007D3A67">
        <w:rPr>
          <w:rFonts w:ascii="Times New Roman" w:eastAsia="Times New Roman" w:hAnsi="Times New Roman" w:cs="Times New Roman"/>
          <w:bCs/>
          <w:sz w:val="24"/>
          <w:szCs w:val="24"/>
          <w:lang w:eastAsia="pl-PL"/>
        </w:rPr>
        <w:t xml:space="preserve">Zamawiający zapewnia opiekę </w:t>
      </w:r>
      <w:r w:rsidR="007F1885">
        <w:rPr>
          <w:rFonts w:ascii="Times New Roman" w:eastAsia="Times New Roman" w:hAnsi="Times New Roman" w:cs="Times New Roman"/>
          <w:bCs/>
          <w:sz w:val="24"/>
          <w:szCs w:val="24"/>
          <w:lang w:eastAsia="pl-PL"/>
        </w:rPr>
        <w:t xml:space="preserve">pracownika szkoły </w:t>
      </w:r>
      <w:r w:rsidRPr="007D3A67">
        <w:rPr>
          <w:rFonts w:ascii="Times New Roman" w:eastAsia="Times New Roman" w:hAnsi="Times New Roman" w:cs="Times New Roman"/>
          <w:bCs/>
          <w:sz w:val="24"/>
          <w:szCs w:val="24"/>
          <w:lang w:eastAsia="pl-PL"/>
        </w:rPr>
        <w:t>w autobusach/busach</w:t>
      </w:r>
      <w:r w:rsidR="00DB033B">
        <w:rPr>
          <w:rFonts w:ascii="Times New Roman" w:eastAsia="Times New Roman" w:hAnsi="Times New Roman" w:cs="Times New Roman"/>
          <w:bCs/>
          <w:sz w:val="24"/>
          <w:szCs w:val="24"/>
          <w:lang w:eastAsia="pl-PL"/>
        </w:rPr>
        <w:t xml:space="preserve"> w trakcie przewozu dzieci</w:t>
      </w:r>
      <w:r w:rsidRPr="007D3A67">
        <w:rPr>
          <w:rFonts w:ascii="Times New Roman" w:eastAsia="Times New Roman" w:hAnsi="Times New Roman" w:cs="Times New Roman"/>
          <w:bCs/>
          <w:sz w:val="24"/>
          <w:szCs w:val="24"/>
          <w:lang w:eastAsia="pl-PL"/>
        </w:rPr>
        <w:t xml:space="preserve"> na wyznaczonych trasach</w:t>
      </w:r>
      <w:r w:rsidR="00DB033B">
        <w:rPr>
          <w:rFonts w:ascii="Times New Roman" w:eastAsia="Times New Roman" w:hAnsi="Times New Roman" w:cs="Times New Roman"/>
          <w:bCs/>
          <w:sz w:val="24"/>
          <w:szCs w:val="24"/>
          <w:lang w:eastAsia="pl-PL"/>
        </w:rPr>
        <w:t>, który nie będzie wliczany do ilości przewożonych dzieci</w:t>
      </w:r>
      <w:r w:rsidRPr="007D3A67">
        <w:rPr>
          <w:rFonts w:ascii="Times New Roman" w:eastAsia="Times New Roman" w:hAnsi="Times New Roman" w:cs="Times New Roman"/>
          <w:bCs/>
          <w:sz w:val="24"/>
          <w:szCs w:val="24"/>
          <w:lang w:eastAsia="pl-PL"/>
        </w:rPr>
        <w:t xml:space="preserve">. </w:t>
      </w:r>
      <w:r w:rsidRPr="007D3A67">
        <w:rPr>
          <w:rFonts w:ascii="Times New Roman" w:hAnsi="Times New Roman" w:cs="Times New Roman"/>
          <w:sz w:val="24"/>
          <w:szCs w:val="24"/>
          <w:lang w:eastAsia="pl-PL"/>
        </w:rPr>
        <w:t>Pod pojęciem opieka rozumie się zapewnienie waru</w:t>
      </w:r>
      <w:r w:rsidR="009F4E22">
        <w:rPr>
          <w:rFonts w:ascii="Times New Roman" w:hAnsi="Times New Roman" w:cs="Times New Roman"/>
          <w:sz w:val="24"/>
          <w:szCs w:val="24"/>
          <w:lang w:eastAsia="pl-PL"/>
        </w:rPr>
        <w:t>nków bezpieczeństwa i higieny w </w:t>
      </w:r>
      <w:r w:rsidRPr="007D3A67">
        <w:rPr>
          <w:rFonts w:ascii="Times New Roman" w:hAnsi="Times New Roman" w:cs="Times New Roman"/>
          <w:sz w:val="24"/>
          <w:szCs w:val="24"/>
          <w:lang w:eastAsia="pl-PL"/>
        </w:rPr>
        <w:t>trakcie wsiadania, wysiadania i przejazdu uczniów pojazdem, która jest niezbędna przy tego rodzaju przewozach, a w razie potrzeby zapewnienie bezpieczeństwa podczas przechodzenia przez jezdnię. Opiekun powinien</w:t>
      </w:r>
      <w:r w:rsidRPr="007D3A67">
        <w:rPr>
          <w:rFonts w:ascii="Times New Roman" w:hAnsi="Times New Roman" w:cs="Times New Roman"/>
          <w:color w:val="FF0000"/>
          <w:sz w:val="24"/>
          <w:szCs w:val="24"/>
          <w:lang w:eastAsia="pl-PL"/>
        </w:rPr>
        <w:t xml:space="preserve"> </w:t>
      </w:r>
      <w:r w:rsidR="00312C4C" w:rsidRPr="007D3A67">
        <w:rPr>
          <w:rFonts w:ascii="Times New Roman" w:hAnsi="Times New Roman" w:cs="Times New Roman"/>
          <w:sz w:val="24"/>
          <w:szCs w:val="24"/>
          <w:lang w:eastAsia="pl-PL"/>
        </w:rPr>
        <w:t>być rozpoznawalny i widoczny z </w:t>
      </w:r>
      <w:r w:rsidRPr="007D3A67">
        <w:rPr>
          <w:rFonts w:ascii="Times New Roman" w:hAnsi="Times New Roman" w:cs="Times New Roman"/>
          <w:sz w:val="24"/>
          <w:szCs w:val="24"/>
          <w:lang w:eastAsia="pl-PL"/>
        </w:rPr>
        <w:t>dostatecznej odległości, poprzez noszenie kolorowej, odblaskowej kamizelki.</w:t>
      </w:r>
    </w:p>
    <w:p w:rsidR="00443593" w:rsidRPr="007D3A67" w:rsidRDefault="00443593" w:rsidP="009F4E22">
      <w:pPr>
        <w:pStyle w:val="Akapitzlist"/>
        <w:numPr>
          <w:ilvl w:val="0"/>
          <w:numId w:val="32"/>
        </w:numPr>
        <w:shd w:val="clear" w:color="auto" w:fill="FFFFFF"/>
        <w:spacing w:line="240" w:lineRule="auto"/>
        <w:ind w:left="0" w:firstLine="0"/>
        <w:jc w:val="both"/>
        <w:rPr>
          <w:rFonts w:ascii="Times New Roman" w:hAnsi="Times New Roman" w:cs="Times New Roman"/>
          <w:bCs/>
          <w:color w:val="000000"/>
          <w:spacing w:val="-7"/>
          <w:w w:val="121"/>
          <w:sz w:val="24"/>
          <w:szCs w:val="24"/>
        </w:rPr>
      </w:pPr>
      <w:r w:rsidRPr="007D3A67">
        <w:rPr>
          <w:rFonts w:ascii="Times New Roman" w:hAnsi="Times New Roman" w:cs="Times New Roman"/>
          <w:sz w:val="24"/>
          <w:szCs w:val="24"/>
          <w:lang w:eastAsia="pl-PL"/>
        </w:rPr>
        <w:t>Wykonawca zobowiązany jest do zapewnienia prze</w:t>
      </w:r>
      <w:r w:rsidR="00312C4C" w:rsidRPr="007D3A67">
        <w:rPr>
          <w:rFonts w:ascii="Times New Roman" w:hAnsi="Times New Roman" w:cs="Times New Roman"/>
          <w:sz w:val="24"/>
          <w:szCs w:val="24"/>
          <w:lang w:eastAsia="pl-PL"/>
        </w:rPr>
        <w:t>wożonym dzieciom bezpiecznych i </w:t>
      </w:r>
      <w:r w:rsidRPr="007D3A67">
        <w:rPr>
          <w:rFonts w:ascii="Times New Roman" w:hAnsi="Times New Roman" w:cs="Times New Roman"/>
          <w:sz w:val="24"/>
          <w:szCs w:val="24"/>
          <w:lang w:eastAsia="pl-PL"/>
        </w:rPr>
        <w:t xml:space="preserve">higienicznych warunków przewozu w szczególności zapewnienia każdemu przewożonemu </w:t>
      </w:r>
      <w:r w:rsidRPr="007D3A67">
        <w:rPr>
          <w:rFonts w:ascii="Times New Roman" w:hAnsi="Times New Roman" w:cs="Times New Roman"/>
          <w:sz w:val="24"/>
          <w:szCs w:val="24"/>
          <w:lang w:eastAsia="pl-PL"/>
        </w:rPr>
        <w:lastRenderedPageBreak/>
        <w:t>uczniowi miejsce siedzące w pojeździe. Wykonawca zapewnia</w:t>
      </w:r>
      <w:r w:rsidR="009F4E22">
        <w:rPr>
          <w:rFonts w:ascii="Times New Roman" w:hAnsi="Times New Roman" w:cs="Times New Roman"/>
          <w:sz w:val="24"/>
          <w:szCs w:val="24"/>
          <w:lang w:eastAsia="pl-PL"/>
        </w:rPr>
        <w:t xml:space="preserve"> bezawaryjność i punktualność w </w:t>
      </w:r>
      <w:r w:rsidRPr="007D3A67">
        <w:rPr>
          <w:rFonts w:ascii="Times New Roman" w:hAnsi="Times New Roman" w:cs="Times New Roman"/>
          <w:sz w:val="24"/>
          <w:szCs w:val="24"/>
          <w:lang w:eastAsia="pl-PL"/>
        </w:rPr>
        <w:t xml:space="preserve">dowozie dzieci. </w:t>
      </w:r>
    </w:p>
    <w:p w:rsidR="00443593" w:rsidRPr="007D3A67" w:rsidRDefault="00312C4C" w:rsidP="009F4E22">
      <w:pPr>
        <w:pStyle w:val="Akapitzlist"/>
        <w:numPr>
          <w:ilvl w:val="0"/>
          <w:numId w:val="32"/>
        </w:numPr>
        <w:shd w:val="clear" w:color="auto" w:fill="FFFFFF"/>
        <w:spacing w:line="240" w:lineRule="auto"/>
        <w:ind w:left="0" w:firstLine="0"/>
        <w:jc w:val="both"/>
        <w:rPr>
          <w:rFonts w:ascii="Times New Roman" w:hAnsi="Times New Roman" w:cs="Times New Roman"/>
          <w:bCs/>
          <w:color w:val="000000"/>
          <w:spacing w:val="-7"/>
          <w:w w:val="121"/>
          <w:sz w:val="24"/>
          <w:szCs w:val="24"/>
        </w:rPr>
      </w:pPr>
      <w:r w:rsidRPr="007D3A67">
        <w:rPr>
          <w:rFonts w:ascii="Times New Roman" w:hAnsi="Times New Roman" w:cs="Times New Roman"/>
          <w:sz w:val="24"/>
          <w:szCs w:val="24"/>
          <w:lang w:eastAsia="pl-PL"/>
        </w:rPr>
        <w:t>Wszystkie pojazdy</w:t>
      </w:r>
      <w:r w:rsidR="00443593" w:rsidRPr="007D3A67">
        <w:rPr>
          <w:rFonts w:ascii="Times New Roman" w:hAnsi="Times New Roman" w:cs="Times New Roman"/>
          <w:sz w:val="24"/>
          <w:szCs w:val="24"/>
          <w:lang w:eastAsia="pl-PL"/>
        </w:rPr>
        <w:t xml:space="preserve"> muszą być sprawne i posiadać ważne przeglądy techniczne, ponadto muszą mieć posiadać aktualne polisy OC i NW. Środek transportu powinien posiadać sprawny system ogrzewania w okresie zimowym, a na stopniach wejściowych do pojazdów nie może zalegać lód. Bus powinien być </w:t>
      </w:r>
      <w:r w:rsidRPr="007D3A67">
        <w:rPr>
          <w:rFonts w:ascii="Times New Roman" w:hAnsi="Times New Roman" w:cs="Times New Roman"/>
          <w:sz w:val="24"/>
          <w:szCs w:val="24"/>
          <w:lang w:eastAsia="pl-PL"/>
        </w:rPr>
        <w:t>wyposażony w środek łączności z </w:t>
      </w:r>
      <w:r w:rsidR="00443593" w:rsidRPr="007D3A67">
        <w:rPr>
          <w:rFonts w:ascii="Times New Roman" w:hAnsi="Times New Roman" w:cs="Times New Roman"/>
          <w:sz w:val="24"/>
          <w:szCs w:val="24"/>
          <w:lang w:eastAsia="pl-PL"/>
        </w:rPr>
        <w:t xml:space="preserve">bazą. </w:t>
      </w:r>
    </w:p>
    <w:p w:rsidR="00443593" w:rsidRPr="007D3A67" w:rsidRDefault="00DB033B" w:rsidP="009F4E22">
      <w:pPr>
        <w:pStyle w:val="Akapitzlist"/>
        <w:numPr>
          <w:ilvl w:val="0"/>
          <w:numId w:val="32"/>
        </w:numPr>
        <w:shd w:val="clear" w:color="auto" w:fill="FFFFFF"/>
        <w:spacing w:line="240" w:lineRule="auto"/>
        <w:ind w:left="0" w:firstLine="0"/>
        <w:jc w:val="both"/>
        <w:rPr>
          <w:rFonts w:ascii="Times New Roman" w:hAnsi="Times New Roman" w:cs="Times New Roman"/>
          <w:bCs/>
          <w:color w:val="000000"/>
          <w:spacing w:val="-7"/>
          <w:w w:val="121"/>
          <w:sz w:val="24"/>
          <w:szCs w:val="24"/>
        </w:rPr>
      </w:pPr>
      <w:r>
        <w:rPr>
          <w:rFonts w:ascii="Times New Roman" w:hAnsi="Times New Roman" w:cs="Times New Roman"/>
          <w:sz w:val="24"/>
          <w:szCs w:val="24"/>
          <w:lang w:eastAsia="pl-PL"/>
        </w:rPr>
        <w:t xml:space="preserve">Wykonawca zapewni </w:t>
      </w:r>
      <w:r w:rsidR="006E4E67">
        <w:rPr>
          <w:rFonts w:ascii="Times New Roman" w:hAnsi="Times New Roman" w:cs="Times New Roman"/>
          <w:sz w:val="24"/>
          <w:szCs w:val="24"/>
          <w:lang w:eastAsia="pl-PL"/>
        </w:rPr>
        <w:t>zastępczy</w:t>
      </w:r>
      <w:r w:rsidR="00443593" w:rsidRPr="007D3A67">
        <w:rPr>
          <w:rFonts w:ascii="Times New Roman" w:hAnsi="Times New Roman" w:cs="Times New Roman"/>
          <w:sz w:val="24"/>
          <w:szCs w:val="24"/>
          <w:lang w:eastAsia="pl-PL"/>
        </w:rPr>
        <w:t xml:space="preserve"> środek transportu, który w razie konieczności zostanie podstawiony w czasie nie dłuższym niż 1 godzina. </w:t>
      </w:r>
    </w:p>
    <w:p w:rsidR="00443593" w:rsidRPr="007D3A67" w:rsidRDefault="00443593" w:rsidP="009F4E22">
      <w:pPr>
        <w:pStyle w:val="Akapitzlist"/>
        <w:numPr>
          <w:ilvl w:val="0"/>
          <w:numId w:val="32"/>
        </w:numPr>
        <w:shd w:val="clear" w:color="auto" w:fill="FFFFFF"/>
        <w:spacing w:line="240" w:lineRule="auto"/>
        <w:ind w:left="0" w:firstLine="0"/>
        <w:jc w:val="both"/>
        <w:rPr>
          <w:rFonts w:ascii="Times New Roman" w:hAnsi="Times New Roman" w:cs="Times New Roman"/>
          <w:bCs/>
          <w:color w:val="000000"/>
          <w:spacing w:val="-7"/>
          <w:w w:val="121"/>
          <w:sz w:val="24"/>
          <w:szCs w:val="24"/>
        </w:rPr>
      </w:pPr>
      <w:r w:rsidRPr="007D3A67">
        <w:rPr>
          <w:rFonts w:ascii="Times New Roman" w:hAnsi="Times New Roman" w:cs="Times New Roman"/>
          <w:sz w:val="24"/>
          <w:szCs w:val="24"/>
          <w:lang w:eastAsia="pl-PL"/>
        </w:rPr>
        <w:t>Wykonawca musi zatrudniać kierowców</w:t>
      </w:r>
      <w:r w:rsidR="00312C4C" w:rsidRPr="007D3A67">
        <w:rPr>
          <w:rFonts w:ascii="Times New Roman" w:hAnsi="Times New Roman" w:cs="Times New Roman"/>
          <w:sz w:val="24"/>
          <w:szCs w:val="24"/>
          <w:lang w:eastAsia="pl-PL"/>
        </w:rPr>
        <w:t xml:space="preserve"> do w/w przedmiotu zamówienia o </w:t>
      </w:r>
      <w:r w:rsidRPr="007D3A67">
        <w:rPr>
          <w:rFonts w:ascii="Times New Roman" w:hAnsi="Times New Roman" w:cs="Times New Roman"/>
          <w:sz w:val="24"/>
          <w:szCs w:val="24"/>
          <w:lang w:eastAsia="pl-PL"/>
        </w:rPr>
        <w:t xml:space="preserve">odpowiednich kwalifikacjach zawodowych. </w:t>
      </w:r>
    </w:p>
    <w:p w:rsidR="00443593" w:rsidRPr="007D3A67" w:rsidRDefault="00443593" w:rsidP="009F4E22">
      <w:pPr>
        <w:pStyle w:val="Akapitzlist"/>
        <w:numPr>
          <w:ilvl w:val="0"/>
          <w:numId w:val="32"/>
        </w:numPr>
        <w:shd w:val="clear" w:color="auto" w:fill="FFFFFF"/>
        <w:spacing w:line="240" w:lineRule="auto"/>
        <w:ind w:left="0" w:firstLine="0"/>
        <w:jc w:val="both"/>
        <w:rPr>
          <w:rFonts w:ascii="Times New Roman" w:hAnsi="Times New Roman" w:cs="Times New Roman"/>
          <w:bCs/>
          <w:color w:val="000000"/>
          <w:spacing w:val="-7"/>
          <w:w w:val="121"/>
          <w:sz w:val="24"/>
          <w:szCs w:val="24"/>
        </w:rPr>
      </w:pPr>
      <w:r w:rsidRPr="007D3A67">
        <w:rPr>
          <w:rFonts w:ascii="Times New Roman" w:hAnsi="Times New Roman" w:cs="Times New Roman"/>
          <w:sz w:val="24"/>
          <w:szCs w:val="24"/>
          <w:lang w:eastAsia="pl-PL"/>
        </w:rPr>
        <w:t xml:space="preserve">Szczegółowy harmonogram przewozu zostanie doprecyzowany z przewoźnikiem wybranym w ramach zapytania. Harmonogram zajęć szkolnych w poszczególnych dniach tygodnia realizacji zamówienia poda dyrektor placówki, zgodnie z opracowanym kalendarzem szkolnym. </w:t>
      </w:r>
    </w:p>
    <w:p w:rsidR="00443593" w:rsidRPr="00F62E3F" w:rsidRDefault="007F1885" w:rsidP="00F62E3F">
      <w:pPr>
        <w:shd w:val="clear" w:color="auto" w:fill="FFFFFF"/>
        <w:jc w:val="both"/>
        <w:rPr>
          <w:bCs/>
          <w:color w:val="000000"/>
          <w:spacing w:val="-7"/>
          <w:w w:val="121"/>
        </w:rPr>
      </w:pPr>
      <w:r>
        <w:rPr>
          <w:bCs/>
          <w:color w:val="000000"/>
          <w:spacing w:val="-7"/>
          <w:w w:val="121"/>
        </w:rPr>
        <w:t>3</w:t>
      </w:r>
      <w:r w:rsidR="00443593" w:rsidRPr="007D3A67">
        <w:rPr>
          <w:bCs/>
          <w:color w:val="000000"/>
          <w:spacing w:val="-7"/>
          <w:w w:val="121"/>
        </w:rPr>
        <w:t>.</w:t>
      </w:r>
      <w:r>
        <w:rPr>
          <w:bCs/>
          <w:color w:val="000000"/>
          <w:spacing w:val="-7"/>
          <w:w w:val="121"/>
        </w:rPr>
        <w:t xml:space="preserve"> </w:t>
      </w:r>
      <w:r w:rsidR="00443593" w:rsidRPr="007D3A67">
        <w:rPr>
          <w:bCs/>
          <w:color w:val="000000"/>
          <w:spacing w:val="-7"/>
          <w:w w:val="121"/>
        </w:rPr>
        <w:t>Trasy przewozu:</w:t>
      </w:r>
    </w:p>
    <w:p w:rsidR="00F62E3F" w:rsidRDefault="00F62E3F" w:rsidP="00433756">
      <w:pPr>
        <w:widowControl w:val="0"/>
        <w:shd w:val="clear" w:color="auto" w:fill="FFFFFF"/>
        <w:jc w:val="both"/>
        <w:rPr>
          <w:rFonts w:eastAsia="Andale Sans UI"/>
          <w:bCs/>
          <w:kern w:val="1"/>
          <w:u w:val="single"/>
          <w:lang w:eastAsia="en-US" w:bidi="en-US"/>
        </w:rPr>
      </w:pPr>
    </w:p>
    <w:p w:rsidR="009C3AD2" w:rsidRPr="009C3AD2" w:rsidRDefault="001D7566" w:rsidP="009C3AD2">
      <w:pPr>
        <w:widowControl w:val="0"/>
        <w:spacing w:after="120" w:line="100" w:lineRule="atLeast"/>
        <w:jc w:val="both"/>
        <w:rPr>
          <w:rFonts w:eastAsia="Andale Sans UI" w:cs="Tahoma"/>
          <w:bCs/>
          <w:kern w:val="2"/>
          <w:u w:val="single"/>
          <w:lang w:eastAsia="en-US" w:bidi="en-US"/>
        </w:rPr>
      </w:pPr>
      <w:r>
        <w:rPr>
          <w:rFonts w:eastAsia="Andale Sans UI" w:cs="Tahoma"/>
          <w:bCs/>
          <w:kern w:val="1"/>
          <w:u w:val="single"/>
          <w:lang w:eastAsia="en-US" w:bidi="en-US"/>
        </w:rPr>
        <w:t xml:space="preserve">Trasa Nr 1  -20 </w:t>
      </w:r>
      <w:r w:rsidR="009C3AD2" w:rsidRPr="009C3AD2">
        <w:rPr>
          <w:rFonts w:eastAsia="Andale Sans UI" w:cs="Tahoma"/>
          <w:bCs/>
          <w:kern w:val="1"/>
          <w:u w:val="single"/>
          <w:lang w:eastAsia="en-US" w:bidi="en-US"/>
        </w:rPr>
        <w:t>dzieci + 1 opiekun</w:t>
      </w:r>
    </w:p>
    <w:p w:rsidR="009C3AD2" w:rsidRPr="009C3AD2" w:rsidRDefault="009C3AD2" w:rsidP="009C3AD2">
      <w:pPr>
        <w:widowControl w:val="0"/>
        <w:spacing w:after="120" w:line="100" w:lineRule="atLeast"/>
        <w:jc w:val="both"/>
        <w:rPr>
          <w:rFonts w:eastAsia="Andale Sans UI" w:cs="Tahoma"/>
          <w:kern w:val="1"/>
          <w:lang w:eastAsia="en-US" w:bidi="en-US"/>
        </w:rPr>
      </w:pPr>
      <w:r w:rsidRPr="009C3AD2">
        <w:rPr>
          <w:rFonts w:eastAsia="Andale Sans UI" w:cs="Tahoma"/>
          <w:bCs/>
          <w:kern w:val="1"/>
          <w:lang w:eastAsia="en-US" w:bidi="en-US"/>
        </w:rPr>
        <w:t>Andrzejów-Czerniejów-Os.Malinowe-Natalin-Wolawce-Koczów-Haliczany-Wolawce-Mołodutyn-Strachosław szkoła-Kamień szkoła</w:t>
      </w:r>
    </w:p>
    <w:p w:rsidR="009C3AD2" w:rsidRPr="009C3AD2" w:rsidRDefault="009C3AD2" w:rsidP="009C3AD2">
      <w:pPr>
        <w:widowControl w:val="0"/>
        <w:shd w:val="clear" w:color="auto" w:fill="FFFFFF"/>
        <w:spacing w:line="100" w:lineRule="atLeast"/>
        <w:jc w:val="both"/>
        <w:rPr>
          <w:rFonts w:eastAsia="Andale Sans UI" w:cs="Tahoma"/>
          <w:kern w:val="1"/>
          <w:lang w:eastAsia="en-US" w:bidi="en-US"/>
        </w:rPr>
      </w:pPr>
      <w:r w:rsidRPr="009C3AD2">
        <w:rPr>
          <w:rFonts w:eastAsia="Andale Sans UI" w:cs="Tahoma"/>
          <w:kern w:val="1"/>
          <w:lang w:eastAsia="en-US" w:bidi="en-US"/>
        </w:rPr>
        <w:t>Dowóz uczniów w następujących kierunkach w godzinach rannych i odwóz w godzinach popołudniowych z poszczególnych miejscowości:</w:t>
      </w:r>
    </w:p>
    <w:p w:rsidR="009C3AD2" w:rsidRPr="009C3AD2" w:rsidRDefault="009C3AD2" w:rsidP="009C3AD2">
      <w:pPr>
        <w:widowControl w:val="0"/>
        <w:shd w:val="clear" w:color="auto" w:fill="FFFFFF"/>
        <w:spacing w:line="100" w:lineRule="atLeast"/>
        <w:rPr>
          <w:rFonts w:eastAsia="Andale Sans UI" w:cs="Tahoma"/>
          <w:kern w:val="1"/>
          <w:lang w:eastAsia="en-US" w:bidi="en-US"/>
        </w:rPr>
      </w:pPr>
      <w:r w:rsidRPr="009C3AD2">
        <w:rPr>
          <w:rFonts w:eastAsia="Andale Sans UI" w:cs="Tahoma"/>
          <w:kern w:val="1"/>
          <w:lang w:eastAsia="en-US" w:bidi="en-US"/>
        </w:rPr>
        <w:t>1.Wolawce-Kamień  Szkoła</w:t>
      </w:r>
      <w:r w:rsidR="00E341C3">
        <w:rPr>
          <w:rFonts w:eastAsia="Andale Sans UI" w:cs="Tahoma"/>
          <w:kern w:val="1"/>
          <w:lang w:eastAsia="en-US" w:bidi="en-US"/>
        </w:rPr>
        <w:t xml:space="preserve">- przewidywana ilość uczniów – </w:t>
      </w:r>
      <w:r w:rsidR="001D7566">
        <w:rPr>
          <w:rFonts w:eastAsia="Andale Sans UI" w:cs="Tahoma"/>
          <w:kern w:val="1"/>
          <w:lang w:eastAsia="en-US" w:bidi="en-US"/>
        </w:rPr>
        <w:t>2</w:t>
      </w:r>
    </w:p>
    <w:p w:rsidR="009C3AD2" w:rsidRPr="009C3AD2" w:rsidRDefault="009C3AD2" w:rsidP="009C3AD2">
      <w:pPr>
        <w:widowControl w:val="0"/>
        <w:shd w:val="clear" w:color="auto" w:fill="FFFFFF"/>
        <w:spacing w:line="100" w:lineRule="atLeast"/>
        <w:rPr>
          <w:rFonts w:eastAsia="Andale Sans UI" w:cs="Tahoma"/>
          <w:kern w:val="1"/>
          <w:lang w:eastAsia="en-US" w:bidi="en-US"/>
        </w:rPr>
      </w:pPr>
      <w:r w:rsidRPr="009C3AD2">
        <w:rPr>
          <w:rFonts w:eastAsia="Andale Sans UI" w:cs="Tahoma"/>
          <w:kern w:val="1"/>
          <w:lang w:eastAsia="en-US" w:bidi="en-US"/>
        </w:rPr>
        <w:t>2.Koczów- Kamień  Szkoła-</w:t>
      </w:r>
      <w:r w:rsidR="00E341C3">
        <w:rPr>
          <w:rFonts w:eastAsia="Andale Sans UI" w:cs="Tahoma"/>
          <w:kern w:val="1"/>
          <w:lang w:eastAsia="en-US" w:bidi="en-US"/>
        </w:rPr>
        <w:t xml:space="preserve"> przewidywana ilość uczniów  - </w:t>
      </w:r>
      <w:r w:rsidR="001D7566">
        <w:rPr>
          <w:rFonts w:eastAsia="Andale Sans UI" w:cs="Tahoma"/>
          <w:kern w:val="1"/>
          <w:lang w:eastAsia="en-US" w:bidi="en-US"/>
        </w:rPr>
        <w:t>3</w:t>
      </w:r>
    </w:p>
    <w:p w:rsidR="009C3AD2" w:rsidRPr="009C3AD2" w:rsidRDefault="009C3AD2" w:rsidP="009C3AD2">
      <w:pPr>
        <w:widowControl w:val="0"/>
        <w:shd w:val="clear" w:color="auto" w:fill="FFFFFF"/>
        <w:spacing w:line="100" w:lineRule="atLeast"/>
        <w:rPr>
          <w:rFonts w:eastAsia="Andale Sans UI" w:cs="Tahoma"/>
          <w:kern w:val="1"/>
          <w:lang w:eastAsia="en-US" w:bidi="en-US"/>
        </w:rPr>
      </w:pPr>
      <w:r w:rsidRPr="009C3AD2">
        <w:rPr>
          <w:rFonts w:eastAsia="Andale Sans UI" w:cs="Tahoma"/>
          <w:kern w:val="1"/>
          <w:lang w:eastAsia="en-US" w:bidi="en-US"/>
        </w:rPr>
        <w:t>4.Mołodutyn- Strachosław Szkoła- p</w:t>
      </w:r>
      <w:r w:rsidR="00E341C3">
        <w:rPr>
          <w:rFonts w:eastAsia="Andale Sans UI" w:cs="Tahoma"/>
          <w:kern w:val="1"/>
          <w:lang w:eastAsia="en-US" w:bidi="en-US"/>
        </w:rPr>
        <w:t xml:space="preserve">rzewidywana ilość uczniów    - </w:t>
      </w:r>
      <w:r w:rsidR="001D7566">
        <w:rPr>
          <w:rFonts w:eastAsia="Andale Sans UI" w:cs="Tahoma"/>
          <w:kern w:val="1"/>
          <w:lang w:eastAsia="en-US" w:bidi="en-US"/>
        </w:rPr>
        <w:t>3</w:t>
      </w:r>
    </w:p>
    <w:p w:rsidR="009C3AD2" w:rsidRPr="009C3AD2" w:rsidRDefault="009C3AD2" w:rsidP="009C3AD2">
      <w:pPr>
        <w:widowControl w:val="0"/>
        <w:shd w:val="clear" w:color="auto" w:fill="FFFFFF"/>
        <w:spacing w:line="100" w:lineRule="atLeast"/>
        <w:rPr>
          <w:rFonts w:eastAsia="Andale Sans UI" w:cs="Tahoma"/>
          <w:kern w:val="1"/>
          <w:lang w:eastAsia="en-US" w:bidi="en-US"/>
        </w:rPr>
      </w:pPr>
      <w:r w:rsidRPr="009C3AD2">
        <w:rPr>
          <w:rFonts w:eastAsia="Andale Sans UI" w:cs="Tahoma"/>
          <w:kern w:val="1"/>
          <w:lang w:eastAsia="en-US" w:bidi="en-US"/>
        </w:rPr>
        <w:t>5.Osiedle Malinowe- Strachosław Szkoła</w:t>
      </w:r>
      <w:r w:rsidR="00E341C3">
        <w:rPr>
          <w:rFonts w:eastAsia="Andale Sans UI" w:cs="Tahoma"/>
          <w:kern w:val="1"/>
          <w:lang w:eastAsia="en-US" w:bidi="en-US"/>
        </w:rPr>
        <w:t xml:space="preserve">- przewidywana ilość uczniów - </w:t>
      </w:r>
      <w:r w:rsidR="001D7566">
        <w:rPr>
          <w:rFonts w:eastAsia="Andale Sans UI" w:cs="Tahoma"/>
          <w:kern w:val="1"/>
          <w:lang w:eastAsia="en-US" w:bidi="en-US"/>
        </w:rPr>
        <w:t>3</w:t>
      </w:r>
    </w:p>
    <w:p w:rsidR="009C3AD2" w:rsidRPr="009C3AD2" w:rsidRDefault="009C3AD2" w:rsidP="009C3AD2">
      <w:pPr>
        <w:widowControl w:val="0"/>
        <w:shd w:val="clear" w:color="auto" w:fill="FFFFFF"/>
        <w:spacing w:line="100" w:lineRule="atLeast"/>
        <w:rPr>
          <w:rFonts w:eastAsia="Andale Sans UI" w:cs="Tahoma"/>
          <w:kern w:val="1"/>
          <w:lang w:eastAsia="en-US" w:bidi="en-US"/>
        </w:rPr>
      </w:pPr>
      <w:r w:rsidRPr="009C3AD2">
        <w:rPr>
          <w:rFonts w:eastAsia="Andale Sans UI" w:cs="Tahoma"/>
          <w:kern w:val="1"/>
          <w:lang w:eastAsia="en-US" w:bidi="en-US"/>
        </w:rPr>
        <w:t>6. Wolawce-Strachosław Szkoła</w:t>
      </w:r>
      <w:r w:rsidR="00E341C3">
        <w:rPr>
          <w:rFonts w:eastAsia="Andale Sans UI" w:cs="Tahoma"/>
          <w:kern w:val="1"/>
          <w:lang w:eastAsia="en-US" w:bidi="en-US"/>
        </w:rPr>
        <w:t xml:space="preserve">- przewidywana ilość uczniów - </w:t>
      </w:r>
      <w:r w:rsidR="001D7566">
        <w:rPr>
          <w:rFonts w:eastAsia="Andale Sans UI" w:cs="Tahoma"/>
          <w:kern w:val="1"/>
          <w:lang w:eastAsia="en-US" w:bidi="en-US"/>
        </w:rPr>
        <w:t>3</w:t>
      </w:r>
    </w:p>
    <w:p w:rsidR="009C3AD2" w:rsidRPr="009C3AD2" w:rsidRDefault="009C3AD2" w:rsidP="009C3AD2">
      <w:pPr>
        <w:widowControl w:val="0"/>
        <w:shd w:val="clear" w:color="auto" w:fill="FFFFFF"/>
        <w:spacing w:line="100" w:lineRule="atLeast"/>
        <w:rPr>
          <w:rFonts w:eastAsia="Andale Sans UI" w:cs="Tahoma"/>
          <w:kern w:val="1"/>
          <w:lang w:eastAsia="en-US" w:bidi="en-US"/>
        </w:rPr>
      </w:pPr>
      <w:r w:rsidRPr="009C3AD2">
        <w:rPr>
          <w:rFonts w:eastAsia="Andale Sans UI" w:cs="Tahoma"/>
          <w:bCs/>
          <w:kern w:val="1"/>
          <w:lang w:eastAsia="en-US" w:bidi="en-US"/>
        </w:rPr>
        <w:t>7.Natalin- Strachosław Szkoła</w:t>
      </w:r>
      <w:r w:rsidR="00E341C3">
        <w:rPr>
          <w:rFonts w:eastAsia="Andale Sans UI" w:cs="Tahoma"/>
          <w:kern w:val="1"/>
          <w:lang w:eastAsia="en-US" w:bidi="en-US"/>
        </w:rPr>
        <w:t xml:space="preserve">- przewidywana ilość uczniów - </w:t>
      </w:r>
      <w:r w:rsidR="001D7566">
        <w:rPr>
          <w:rFonts w:eastAsia="Andale Sans UI" w:cs="Tahoma"/>
          <w:kern w:val="1"/>
          <w:lang w:eastAsia="en-US" w:bidi="en-US"/>
        </w:rPr>
        <w:t>4</w:t>
      </w:r>
    </w:p>
    <w:p w:rsidR="009C3AD2" w:rsidRPr="009C3AD2" w:rsidRDefault="009C3AD2" w:rsidP="009C3AD2">
      <w:pPr>
        <w:widowControl w:val="0"/>
        <w:shd w:val="clear" w:color="auto" w:fill="FFFFFF"/>
        <w:tabs>
          <w:tab w:val="left" w:pos="4395"/>
        </w:tabs>
        <w:spacing w:line="100" w:lineRule="atLeast"/>
        <w:jc w:val="both"/>
        <w:rPr>
          <w:rFonts w:eastAsia="Andale Sans UI" w:cs="Tahoma"/>
          <w:kern w:val="1"/>
          <w:lang w:eastAsia="en-US" w:bidi="en-US"/>
        </w:rPr>
      </w:pPr>
      <w:r w:rsidRPr="009C3AD2">
        <w:rPr>
          <w:rFonts w:eastAsia="Andale Sans UI" w:cs="Tahoma"/>
          <w:kern w:val="1"/>
          <w:lang w:eastAsia="en-US" w:bidi="en-US"/>
        </w:rPr>
        <w:t>8. Andrzejów – Strachosław Szkoł</w:t>
      </w:r>
      <w:r w:rsidR="00E341C3">
        <w:rPr>
          <w:rFonts w:eastAsia="Andale Sans UI" w:cs="Tahoma"/>
          <w:kern w:val="1"/>
          <w:lang w:eastAsia="en-US" w:bidi="en-US"/>
        </w:rPr>
        <w:t xml:space="preserve">a przewidywana ilość uczniów – </w:t>
      </w:r>
      <w:r w:rsidR="001D7566">
        <w:rPr>
          <w:rFonts w:eastAsia="Andale Sans UI" w:cs="Tahoma"/>
          <w:kern w:val="1"/>
          <w:lang w:eastAsia="en-US" w:bidi="en-US"/>
        </w:rPr>
        <w:t>1</w:t>
      </w:r>
    </w:p>
    <w:p w:rsidR="009C3AD2" w:rsidRPr="009C3AD2" w:rsidRDefault="009C3AD2" w:rsidP="009C3AD2">
      <w:pPr>
        <w:widowControl w:val="0"/>
        <w:shd w:val="clear" w:color="auto" w:fill="FFFFFF"/>
        <w:tabs>
          <w:tab w:val="left" w:pos="4395"/>
        </w:tabs>
        <w:spacing w:line="100" w:lineRule="atLeast"/>
        <w:jc w:val="both"/>
        <w:rPr>
          <w:rFonts w:eastAsia="Andale Sans UI" w:cs="Tahoma"/>
          <w:kern w:val="1"/>
          <w:lang w:eastAsia="en-US" w:bidi="en-US"/>
        </w:rPr>
      </w:pPr>
      <w:r w:rsidRPr="009C3AD2">
        <w:rPr>
          <w:rFonts w:eastAsia="Andale Sans UI" w:cs="Tahoma"/>
          <w:kern w:val="1"/>
          <w:lang w:eastAsia="en-US" w:bidi="en-US"/>
        </w:rPr>
        <w:t>9. Strachosław – Szkoła Kamień</w:t>
      </w:r>
      <w:r w:rsidR="00E341C3">
        <w:rPr>
          <w:rFonts w:eastAsia="Andale Sans UI" w:cs="Tahoma"/>
          <w:kern w:val="1"/>
          <w:lang w:eastAsia="en-US" w:bidi="en-US"/>
        </w:rPr>
        <w:t xml:space="preserve"> przewidywana ilość uczniów – </w:t>
      </w:r>
      <w:r w:rsidR="001D7566">
        <w:rPr>
          <w:rFonts w:eastAsia="Andale Sans UI" w:cs="Tahoma"/>
          <w:kern w:val="1"/>
          <w:lang w:eastAsia="en-US" w:bidi="en-US"/>
        </w:rPr>
        <w:t>1</w:t>
      </w:r>
    </w:p>
    <w:p w:rsidR="009C3AD2" w:rsidRPr="009C3AD2" w:rsidRDefault="009C3AD2" w:rsidP="009C3AD2">
      <w:pPr>
        <w:widowControl w:val="0"/>
        <w:shd w:val="clear" w:color="auto" w:fill="FFFFFF"/>
        <w:spacing w:line="100" w:lineRule="atLeast"/>
        <w:jc w:val="both"/>
        <w:rPr>
          <w:rFonts w:eastAsia="Andale Sans UI" w:cs="Tahoma"/>
          <w:bCs/>
          <w:kern w:val="1"/>
          <w:lang w:eastAsia="en-US" w:bidi="en-US"/>
        </w:rPr>
      </w:pPr>
    </w:p>
    <w:p w:rsidR="009C3AD2" w:rsidRPr="009C3AD2" w:rsidRDefault="001D7566" w:rsidP="009C3AD2">
      <w:pPr>
        <w:widowControl w:val="0"/>
        <w:shd w:val="clear" w:color="auto" w:fill="FFFFFF"/>
        <w:spacing w:line="100" w:lineRule="atLeast"/>
        <w:jc w:val="both"/>
        <w:rPr>
          <w:rFonts w:eastAsia="Andale Sans UI" w:cs="Tahoma"/>
          <w:bCs/>
          <w:kern w:val="1"/>
          <w:u w:val="single"/>
          <w:lang w:eastAsia="en-US" w:bidi="en-US"/>
        </w:rPr>
      </w:pPr>
      <w:r>
        <w:rPr>
          <w:rFonts w:eastAsia="Andale Sans UI" w:cs="Tahoma"/>
          <w:bCs/>
          <w:kern w:val="1"/>
          <w:u w:val="single"/>
          <w:lang w:eastAsia="en-US" w:bidi="en-US"/>
        </w:rPr>
        <w:t xml:space="preserve">Trasa Nr 2  -50 </w:t>
      </w:r>
      <w:r w:rsidR="009C3AD2" w:rsidRPr="009C3AD2">
        <w:rPr>
          <w:rFonts w:eastAsia="Andale Sans UI" w:cs="Tahoma"/>
          <w:bCs/>
          <w:kern w:val="1"/>
          <w:u w:val="single"/>
          <w:lang w:eastAsia="en-US" w:bidi="en-US"/>
        </w:rPr>
        <w:t>dzieci + 1 opiekun</w:t>
      </w:r>
    </w:p>
    <w:p w:rsidR="009C3AD2" w:rsidRPr="009C3AD2" w:rsidRDefault="009C3AD2" w:rsidP="009C3AD2">
      <w:pPr>
        <w:widowControl w:val="0"/>
        <w:shd w:val="clear" w:color="auto" w:fill="FFFFFF"/>
        <w:spacing w:line="100" w:lineRule="atLeast"/>
        <w:jc w:val="both"/>
        <w:rPr>
          <w:rFonts w:eastAsia="Andale Sans UI" w:cs="Tahoma"/>
          <w:bCs/>
          <w:kern w:val="1"/>
          <w:lang w:eastAsia="en-US" w:bidi="en-US"/>
        </w:rPr>
      </w:pPr>
      <w:r w:rsidRPr="009C3AD2">
        <w:rPr>
          <w:rFonts w:eastAsia="Andale Sans UI" w:cs="Tahoma"/>
          <w:bCs/>
          <w:kern w:val="1"/>
          <w:lang w:eastAsia="en-US" w:bidi="en-US"/>
        </w:rPr>
        <w:t>Pogranicze - Kroczyn-Pławanice- Rudolfin-Ignatów Kolonia-Olenówka- Ignatów- Kamień-Kolonia-Józefin-Kamień szkoła - Strachosław Szkoła</w:t>
      </w:r>
    </w:p>
    <w:p w:rsidR="009C3AD2" w:rsidRPr="009C3AD2" w:rsidRDefault="009C3AD2" w:rsidP="009C3AD2">
      <w:pPr>
        <w:widowControl w:val="0"/>
        <w:shd w:val="clear" w:color="auto" w:fill="FFFFFF"/>
        <w:spacing w:line="100" w:lineRule="atLeast"/>
        <w:jc w:val="both"/>
        <w:rPr>
          <w:rFonts w:eastAsia="Andale Sans UI" w:cs="Tahoma"/>
          <w:kern w:val="1"/>
          <w:lang w:eastAsia="en-US" w:bidi="en-US"/>
        </w:rPr>
      </w:pPr>
    </w:p>
    <w:p w:rsidR="009C3AD2" w:rsidRPr="009C3AD2" w:rsidRDefault="009C3AD2" w:rsidP="009C3AD2">
      <w:pPr>
        <w:widowControl w:val="0"/>
        <w:shd w:val="clear" w:color="auto" w:fill="FFFFFF"/>
        <w:spacing w:line="100" w:lineRule="atLeast"/>
        <w:rPr>
          <w:rFonts w:eastAsia="Andale Sans UI" w:cs="Tahoma"/>
          <w:kern w:val="1"/>
          <w:lang w:eastAsia="en-US" w:bidi="en-US"/>
        </w:rPr>
      </w:pPr>
      <w:r w:rsidRPr="009C3AD2">
        <w:rPr>
          <w:rFonts w:eastAsia="Andale Sans UI" w:cs="Tahoma"/>
          <w:kern w:val="1"/>
          <w:lang w:eastAsia="en-US" w:bidi="en-US"/>
        </w:rPr>
        <w:t>1.Pogranicze - Kamień Szkoła pr</w:t>
      </w:r>
      <w:r w:rsidR="00E341C3">
        <w:rPr>
          <w:rFonts w:eastAsia="Andale Sans UI" w:cs="Tahoma"/>
          <w:kern w:val="1"/>
          <w:lang w:eastAsia="en-US" w:bidi="en-US"/>
        </w:rPr>
        <w:t xml:space="preserve">zewidywana ilość uczniów - </w:t>
      </w:r>
      <w:r w:rsidR="00230DAF">
        <w:rPr>
          <w:rFonts w:eastAsia="Andale Sans UI" w:cs="Tahoma"/>
          <w:kern w:val="1"/>
          <w:lang w:eastAsia="en-US" w:bidi="en-US"/>
        </w:rPr>
        <w:t>2</w:t>
      </w:r>
    </w:p>
    <w:p w:rsidR="009C3AD2" w:rsidRPr="009C3AD2" w:rsidRDefault="009C3AD2" w:rsidP="009C3AD2">
      <w:pPr>
        <w:widowControl w:val="0"/>
        <w:shd w:val="clear" w:color="auto" w:fill="FFFFFF"/>
        <w:spacing w:line="100" w:lineRule="atLeast"/>
        <w:rPr>
          <w:rFonts w:eastAsia="Andale Sans UI" w:cs="Tahoma"/>
          <w:kern w:val="1"/>
          <w:lang w:eastAsia="en-US" w:bidi="en-US"/>
        </w:rPr>
      </w:pPr>
      <w:r w:rsidRPr="009C3AD2">
        <w:rPr>
          <w:rFonts w:eastAsia="Andale Sans UI" w:cs="Tahoma"/>
          <w:kern w:val="1"/>
          <w:lang w:eastAsia="en-US" w:bidi="en-US"/>
        </w:rPr>
        <w:t>2.Kroczyn- Kamień Szkoł</w:t>
      </w:r>
      <w:r w:rsidR="00E341C3">
        <w:rPr>
          <w:rFonts w:eastAsia="Andale Sans UI" w:cs="Tahoma"/>
          <w:kern w:val="1"/>
          <w:lang w:eastAsia="en-US" w:bidi="en-US"/>
        </w:rPr>
        <w:t xml:space="preserve">a przewidywana ilość uczniów - </w:t>
      </w:r>
      <w:r w:rsidR="00230DAF">
        <w:rPr>
          <w:rFonts w:eastAsia="Andale Sans UI" w:cs="Tahoma"/>
          <w:kern w:val="1"/>
          <w:lang w:eastAsia="en-US" w:bidi="en-US"/>
        </w:rPr>
        <w:t>6</w:t>
      </w:r>
    </w:p>
    <w:p w:rsidR="009C3AD2" w:rsidRPr="009C3AD2" w:rsidRDefault="009C3AD2" w:rsidP="009C3AD2">
      <w:pPr>
        <w:widowControl w:val="0"/>
        <w:shd w:val="clear" w:color="auto" w:fill="FFFFFF"/>
        <w:spacing w:line="100" w:lineRule="atLeast"/>
        <w:rPr>
          <w:rFonts w:eastAsia="Andale Sans UI" w:cs="Tahoma"/>
          <w:kern w:val="1"/>
          <w:lang w:eastAsia="en-US" w:bidi="en-US"/>
        </w:rPr>
      </w:pPr>
      <w:r w:rsidRPr="009C3AD2">
        <w:rPr>
          <w:rFonts w:eastAsia="Andale Sans UI" w:cs="Tahoma"/>
          <w:kern w:val="1"/>
          <w:lang w:eastAsia="en-US" w:bidi="en-US"/>
        </w:rPr>
        <w:t>3.Pławanice- Kamień Szkoła-</w:t>
      </w:r>
      <w:r w:rsidR="00E341C3">
        <w:rPr>
          <w:rFonts w:eastAsia="Andale Sans UI" w:cs="Tahoma"/>
          <w:kern w:val="1"/>
          <w:lang w:eastAsia="en-US" w:bidi="en-US"/>
        </w:rPr>
        <w:t xml:space="preserve">przewidywana ilość  uczniów - </w:t>
      </w:r>
      <w:r w:rsidR="00230DAF">
        <w:rPr>
          <w:rFonts w:eastAsia="Andale Sans UI" w:cs="Tahoma"/>
          <w:kern w:val="1"/>
          <w:lang w:eastAsia="en-US" w:bidi="en-US"/>
        </w:rPr>
        <w:t>19</w:t>
      </w:r>
    </w:p>
    <w:p w:rsidR="009C3AD2" w:rsidRPr="009C3AD2" w:rsidRDefault="009C3AD2" w:rsidP="009C3AD2">
      <w:pPr>
        <w:widowControl w:val="0"/>
        <w:shd w:val="clear" w:color="auto" w:fill="FFFFFF"/>
        <w:spacing w:line="100" w:lineRule="atLeast"/>
        <w:rPr>
          <w:rFonts w:eastAsia="Andale Sans UI" w:cs="Tahoma"/>
          <w:kern w:val="1"/>
          <w:lang w:eastAsia="en-US" w:bidi="en-US"/>
        </w:rPr>
      </w:pPr>
      <w:r w:rsidRPr="009C3AD2">
        <w:rPr>
          <w:rFonts w:eastAsia="Andale Sans UI" w:cs="Tahoma"/>
          <w:kern w:val="1"/>
          <w:lang w:eastAsia="en-US" w:bidi="en-US"/>
        </w:rPr>
        <w:t>4. Rudolfin Kamień Szkoła</w:t>
      </w:r>
      <w:r w:rsidR="00E341C3">
        <w:rPr>
          <w:rFonts w:eastAsia="Andale Sans UI" w:cs="Tahoma"/>
          <w:kern w:val="1"/>
          <w:lang w:eastAsia="en-US" w:bidi="en-US"/>
        </w:rPr>
        <w:t xml:space="preserve">-przewidywana ilość  uczniów – </w:t>
      </w:r>
      <w:r w:rsidR="00230DAF">
        <w:rPr>
          <w:rFonts w:eastAsia="Andale Sans UI" w:cs="Tahoma"/>
          <w:kern w:val="1"/>
          <w:lang w:eastAsia="en-US" w:bidi="en-US"/>
        </w:rPr>
        <w:t>2</w:t>
      </w:r>
    </w:p>
    <w:p w:rsidR="009C3AD2" w:rsidRPr="009C3AD2" w:rsidRDefault="009C3AD2" w:rsidP="009C3AD2">
      <w:pPr>
        <w:widowControl w:val="0"/>
        <w:shd w:val="clear" w:color="auto" w:fill="FFFFFF"/>
        <w:spacing w:line="100" w:lineRule="atLeast"/>
        <w:rPr>
          <w:rFonts w:eastAsia="Andale Sans UI" w:cs="Tahoma"/>
          <w:kern w:val="1"/>
          <w:lang w:eastAsia="en-US" w:bidi="en-US"/>
        </w:rPr>
      </w:pPr>
      <w:r w:rsidRPr="009C3AD2">
        <w:rPr>
          <w:rFonts w:eastAsia="Andale Sans UI" w:cs="Tahoma"/>
          <w:kern w:val="1"/>
          <w:lang w:eastAsia="en-US" w:bidi="en-US"/>
        </w:rPr>
        <w:t>5.Olenówka -Kamień Szkoła-przewidywana   ilość ucznió</w:t>
      </w:r>
      <w:r w:rsidR="00E341C3">
        <w:rPr>
          <w:rFonts w:eastAsia="Andale Sans UI" w:cs="Tahoma"/>
          <w:kern w:val="1"/>
          <w:lang w:eastAsia="en-US" w:bidi="en-US"/>
        </w:rPr>
        <w:t xml:space="preserve">w – </w:t>
      </w:r>
      <w:r w:rsidR="00230DAF">
        <w:rPr>
          <w:rFonts w:eastAsia="Andale Sans UI" w:cs="Tahoma"/>
          <w:kern w:val="1"/>
          <w:lang w:eastAsia="en-US" w:bidi="en-US"/>
        </w:rPr>
        <w:t>9</w:t>
      </w:r>
    </w:p>
    <w:p w:rsidR="009C3AD2" w:rsidRPr="009C3AD2" w:rsidRDefault="009C3AD2" w:rsidP="009C3AD2">
      <w:pPr>
        <w:widowControl w:val="0"/>
        <w:shd w:val="clear" w:color="auto" w:fill="FFFFFF"/>
        <w:spacing w:line="100" w:lineRule="atLeast"/>
        <w:rPr>
          <w:rFonts w:eastAsia="Andale Sans UI" w:cs="Tahoma"/>
          <w:kern w:val="1"/>
          <w:lang w:eastAsia="en-US" w:bidi="en-US"/>
        </w:rPr>
      </w:pPr>
      <w:r w:rsidRPr="009C3AD2">
        <w:rPr>
          <w:rFonts w:eastAsia="Andale Sans UI" w:cs="Tahoma"/>
          <w:kern w:val="1"/>
          <w:lang w:eastAsia="en-US" w:bidi="en-US"/>
        </w:rPr>
        <w:t>6. Ignatów - Kamień Szkoła</w:t>
      </w:r>
      <w:r w:rsidR="00E341C3">
        <w:rPr>
          <w:rFonts w:eastAsia="Andale Sans UI" w:cs="Tahoma"/>
          <w:kern w:val="1"/>
          <w:lang w:eastAsia="en-US" w:bidi="en-US"/>
        </w:rPr>
        <w:t xml:space="preserve">-przewidywana ilość  uczniów – </w:t>
      </w:r>
      <w:r w:rsidR="00230DAF">
        <w:rPr>
          <w:rFonts w:eastAsia="Andale Sans UI" w:cs="Tahoma"/>
          <w:kern w:val="1"/>
          <w:lang w:eastAsia="en-US" w:bidi="en-US"/>
        </w:rPr>
        <w:t>2</w:t>
      </w:r>
    </w:p>
    <w:p w:rsidR="009C3AD2" w:rsidRPr="009C3AD2" w:rsidRDefault="009C3AD2" w:rsidP="009C3AD2">
      <w:pPr>
        <w:widowControl w:val="0"/>
        <w:shd w:val="clear" w:color="auto" w:fill="FFFFFF"/>
        <w:spacing w:line="100" w:lineRule="atLeast"/>
        <w:rPr>
          <w:rFonts w:eastAsia="Andale Sans UI" w:cs="Tahoma"/>
          <w:kern w:val="1"/>
          <w:lang w:eastAsia="en-US" w:bidi="en-US"/>
        </w:rPr>
      </w:pPr>
      <w:r w:rsidRPr="009C3AD2">
        <w:rPr>
          <w:rFonts w:eastAsia="Andale Sans UI" w:cs="Tahoma"/>
          <w:kern w:val="1"/>
          <w:lang w:eastAsia="en-US" w:bidi="en-US"/>
        </w:rPr>
        <w:t>7.Józefin- Kamień Szkoła</w:t>
      </w:r>
      <w:r w:rsidR="00E341C3">
        <w:rPr>
          <w:rFonts w:eastAsia="Andale Sans UI" w:cs="Tahoma"/>
          <w:kern w:val="1"/>
          <w:lang w:eastAsia="en-US" w:bidi="en-US"/>
        </w:rPr>
        <w:t xml:space="preserve">- przewidywana ilość uczniów - </w:t>
      </w:r>
      <w:r w:rsidR="00230DAF">
        <w:rPr>
          <w:rFonts w:eastAsia="Andale Sans UI" w:cs="Tahoma"/>
          <w:kern w:val="1"/>
          <w:lang w:eastAsia="en-US" w:bidi="en-US"/>
        </w:rPr>
        <w:t>6</w:t>
      </w:r>
    </w:p>
    <w:p w:rsidR="009C3AD2" w:rsidRPr="009C3AD2" w:rsidRDefault="009C3AD2" w:rsidP="009C3AD2">
      <w:pPr>
        <w:widowControl w:val="0"/>
        <w:shd w:val="clear" w:color="auto" w:fill="FFFFFF"/>
        <w:spacing w:line="100" w:lineRule="atLeast"/>
        <w:rPr>
          <w:rFonts w:eastAsia="Andale Sans UI" w:cs="Tahoma"/>
          <w:kern w:val="1"/>
          <w:lang w:eastAsia="en-US" w:bidi="en-US"/>
        </w:rPr>
      </w:pPr>
      <w:r w:rsidRPr="009C3AD2">
        <w:rPr>
          <w:rFonts w:eastAsia="Andale Sans UI" w:cs="Tahoma"/>
          <w:kern w:val="1"/>
          <w:lang w:eastAsia="en-US" w:bidi="en-US"/>
        </w:rPr>
        <w:t>8.Pławanice-Strachosław Szkoła-</w:t>
      </w:r>
      <w:r w:rsidRPr="009C3AD2">
        <w:rPr>
          <w:rFonts w:eastAsia="Andale Sans UI" w:cs="Tahoma"/>
          <w:bCs/>
          <w:kern w:val="1"/>
          <w:lang w:eastAsia="en-US" w:bidi="en-US"/>
        </w:rPr>
        <w:t xml:space="preserve"> </w:t>
      </w:r>
      <w:r w:rsidR="00E341C3">
        <w:rPr>
          <w:rFonts w:eastAsia="Andale Sans UI" w:cs="Tahoma"/>
          <w:kern w:val="1"/>
          <w:lang w:eastAsia="en-US" w:bidi="en-US"/>
        </w:rPr>
        <w:t xml:space="preserve"> przewidywana ilość uczniów – </w:t>
      </w:r>
      <w:r w:rsidR="00230DAF">
        <w:rPr>
          <w:rFonts w:eastAsia="Andale Sans UI" w:cs="Tahoma"/>
          <w:kern w:val="1"/>
          <w:lang w:eastAsia="en-US" w:bidi="en-US"/>
        </w:rPr>
        <w:t>1</w:t>
      </w:r>
    </w:p>
    <w:p w:rsidR="00F62E3F" w:rsidRPr="009C3AD2" w:rsidRDefault="009C3AD2" w:rsidP="009C3AD2">
      <w:pPr>
        <w:widowControl w:val="0"/>
        <w:shd w:val="clear" w:color="auto" w:fill="FFFFFF"/>
        <w:spacing w:line="100" w:lineRule="atLeast"/>
        <w:rPr>
          <w:rFonts w:eastAsia="Andale Sans UI" w:cs="Tahoma"/>
          <w:kern w:val="1"/>
          <w:lang w:eastAsia="en-US" w:bidi="en-US"/>
        </w:rPr>
      </w:pPr>
      <w:r w:rsidRPr="009C3AD2">
        <w:rPr>
          <w:rFonts w:eastAsia="Andale Sans UI" w:cs="Tahoma"/>
          <w:bCs/>
          <w:kern w:val="1"/>
          <w:lang w:eastAsia="en-US" w:bidi="en-US"/>
        </w:rPr>
        <w:t>9. Kamień, ul. Diamentowa - Strachosław Szkoła</w:t>
      </w:r>
      <w:r w:rsidRPr="009C3AD2">
        <w:rPr>
          <w:rFonts w:eastAsia="Andale Sans UI" w:cs="Tahoma"/>
          <w:kern w:val="1"/>
          <w:lang w:eastAsia="en-US" w:bidi="en-US"/>
        </w:rPr>
        <w:t>- przewidywana ilość ucz</w:t>
      </w:r>
      <w:r w:rsidR="00E341C3">
        <w:rPr>
          <w:rFonts w:eastAsia="Andale Sans UI" w:cs="Tahoma"/>
          <w:kern w:val="1"/>
          <w:lang w:eastAsia="en-US" w:bidi="en-US"/>
        </w:rPr>
        <w:t xml:space="preserve">niów – </w:t>
      </w:r>
      <w:r w:rsidR="00230DAF">
        <w:rPr>
          <w:rFonts w:eastAsia="Andale Sans UI" w:cs="Tahoma"/>
          <w:kern w:val="1"/>
          <w:lang w:eastAsia="en-US" w:bidi="en-US"/>
        </w:rPr>
        <w:t>3</w:t>
      </w:r>
    </w:p>
    <w:p w:rsidR="00443593" w:rsidRPr="007F1885" w:rsidRDefault="00443593" w:rsidP="007F1885">
      <w:pPr>
        <w:widowControl w:val="0"/>
        <w:shd w:val="clear" w:color="auto" w:fill="FFFFFF"/>
        <w:spacing w:line="100" w:lineRule="atLeast"/>
        <w:rPr>
          <w:rFonts w:eastAsia="Andale Sans UI"/>
          <w:kern w:val="1"/>
          <w:lang w:eastAsia="en-US" w:bidi="en-US"/>
        </w:rPr>
      </w:pPr>
    </w:p>
    <w:p w:rsidR="00DB033B" w:rsidRPr="007F1885" w:rsidRDefault="00DB033B" w:rsidP="007F1885">
      <w:pPr>
        <w:pStyle w:val="Akapitzlist"/>
        <w:numPr>
          <w:ilvl w:val="0"/>
          <w:numId w:val="40"/>
        </w:numPr>
        <w:shd w:val="clear" w:color="auto" w:fill="FFFFFF"/>
        <w:autoSpaceDE w:val="0"/>
        <w:autoSpaceDN w:val="0"/>
        <w:adjustRightInd w:val="0"/>
        <w:spacing w:line="276" w:lineRule="auto"/>
        <w:ind w:left="0" w:firstLine="0"/>
        <w:jc w:val="both"/>
        <w:rPr>
          <w:rFonts w:ascii="Times New Roman" w:hAnsi="Times New Roman" w:cs="Times New Roman"/>
          <w:bCs/>
          <w:sz w:val="24"/>
          <w:szCs w:val="24"/>
          <w:lang w:eastAsia="pl-PL"/>
        </w:rPr>
      </w:pPr>
      <w:r w:rsidRPr="007F1885">
        <w:rPr>
          <w:rFonts w:ascii="Times New Roman" w:eastAsia="Times New Roman" w:hAnsi="Times New Roman" w:cs="Times New Roman"/>
          <w:bCs/>
          <w:sz w:val="24"/>
          <w:szCs w:val="24"/>
          <w:lang w:eastAsia="pl-PL"/>
        </w:rPr>
        <w:t xml:space="preserve"> Liczby uczniów są wielkościami prognozowanymi i mogą się zmieniać w trakcie realizacji zamówienia.</w:t>
      </w:r>
      <w:r w:rsidR="00EA0785">
        <w:rPr>
          <w:rFonts w:ascii="Times New Roman" w:hAnsi="Times New Roman" w:cs="Times New Roman"/>
          <w:bCs/>
          <w:sz w:val="24"/>
          <w:szCs w:val="24"/>
          <w:lang w:eastAsia="pl-PL"/>
        </w:rPr>
        <w:t xml:space="preserve"> </w:t>
      </w:r>
    </w:p>
    <w:p w:rsidR="00443593" w:rsidRPr="007D3A67" w:rsidRDefault="00443593" w:rsidP="007F1885">
      <w:pPr>
        <w:pStyle w:val="Akapitzlist"/>
        <w:numPr>
          <w:ilvl w:val="0"/>
          <w:numId w:val="40"/>
        </w:numPr>
        <w:shd w:val="clear" w:color="auto" w:fill="FFFFFF"/>
        <w:autoSpaceDE w:val="0"/>
        <w:autoSpaceDN w:val="0"/>
        <w:adjustRightInd w:val="0"/>
        <w:spacing w:line="240" w:lineRule="auto"/>
        <w:ind w:left="0" w:firstLine="0"/>
        <w:jc w:val="both"/>
        <w:rPr>
          <w:rFonts w:ascii="Times New Roman" w:hAnsi="Times New Roman" w:cs="Times New Roman"/>
          <w:bCs/>
          <w:sz w:val="24"/>
          <w:szCs w:val="24"/>
          <w:lang w:eastAsia="pl-PL"/>
        </w:rPr>
      </w:pPr>
      <w:r w:rsidRPr="00DB033B">
        <w:rPr>
          <w:rFonts w:ascii="Times New Roman" w:hAnsi="Times New Roman" w:cs="Times New Roman"/>
          <w:bCs/>
          <w:sz w:val="24"/>
          <w:szCs w:val="24"/>
          <w:lang w:eastAsia="pl-PL"/>
        </w:rPr>
        <w:t>Zamawiający zastrzega sobie prawo zmiany tras i godzin w przypadku wystąpienia okoliczności  nieprzewidzianych w organizacji roku szk</w:t>
      </w:r>
      <w:r w:rsidR="00312C4C" w:rsidRPr="00DB033B">
        <w:rPr>
          <w:rFonts w:ascii="Times New Roman" w:hAnsi="Times New Roman" w:cs="Times New Roman"/>
          <w:bCs/>
          <w:sz w:val="24"/>
          <w:szCs w:val="24"/>
          <w:lang w:eastAsia="pl-PL"/>
        </w:rPr>
        <w:t xml:space="preserve">olnego (np. skrócenie lekcji, odwołanie </w:t>
      </w:r>
      <w:r w:rsidR="00312C4C" w:rsidRPr="00DB033B">
        <w:rPr>
          <w:rFonts w:ascii="Times New Roman" w:hAnsi="Times New Roman" w:cs="Times New Roman"/>
          <w:bCs/>
          <w:sz w:val="24"/>
          <w:szCs w:val="24"/>
          <w:lang w:eastAsia="pl-PL"/>
        </w:rPr>
        <w:lastRenderedPageBreak/>
        <w:t>lekcji,</w:t>
      </w:r>
      <w:r w:rsidRPr="00DB033B">
        <w:rPr>
          <w:rFonts w:ascii="Times New Roman" w:hAnsi="Times New Roman" w:cs="Times New Roman"/>
          <w:bCs/>
          <w:sz w:val="24"/>
          <w:szCs w:val="24"/>
          <w:lang w:eastAsia="pl-PL"/>
        </w:rPr>
        <w:t xml:space="preserve"> zamknięcie szkoły). Wykonawca powinien stosować się do zaistniałej sytuacji, o której zostanie zawiadomiony prze</w:t>
      </w:r>
      <w:r w:rsidRPr="007D3A67">
        <w:rPr>
          <w:rFonts w:ascii="Times New Roman" w:hAnsi="Times New Roman" w:cs="Times New Roman"/>
          <w:bCs/>
          <w:sz w:val="24"/>
          <w:szCs w:val="24"/>
          <w:lang w:eastAsia="pl-PL"/>
        </w:rPr>
        <w:t xml:space="preserve"> Zamawiającego.</w:t>
      </w:r>
    </w:p>
    <w:p w:rsidR="006E5DA0" w:rsidRPr="007D3A67" w:rsidRDefault="00443593" w:rsidP="007F1885">
      <w:pPr>
        <w:pStyle w:val="Akapitzlist"/>
        <w:numPr>
          <w:ilvl w:val="0"/>
          <w:numId w:val="40"/>
        </w:numPr>
        <w:shd w:val="clear" w:color="auto" w:fill="FFFFFF"/>
        <w:autoSpaceDE w:val="0"/>
        <w:autoSpaceDN w:val="0"/>
        <w:adjustRightInd w:val="0"/>
        <w:spacing w:after="200" w:line="240" w:lineRule="auto"/>
        <w:ind w:left="0" w:firstLine="0"/>
        <w:jc w:val="both"/>
        <w:rPr>
          <w:rFonts w:ascii="Times New Roman" w:hAnsi="Times New Roman" w:cs="Times New Roman"/>
          <w:sz w:val="24"/>
          <w:szCs w:val="24"/>
          <w:lang w:eastAsia="pl-PL"/>
        </w:rPr>
      </w:pPr>
      <w:r w:rsidRPr="007D3A67">
        <w:rPr>
          <w:rFonts w:ascii="Times New Roman" w:hAnsi="Times New Roman" w:cs="Times New Roman"/>
          <w:bCs/>
          <w:sz w:val="24"/>
          <w:szCs w:val="24"/>
          <w:lang w:eastAsia="pl-PL"/>
        </w:rPr>
        <w:t>Uczniowie z</w:t>
      </w:r>
      <w:r w:rsidR="00623398">
        <w:rPr>
          <w:rFonts w:ascii="Times New Roman" w:hAnsi="Times New Roman" w:cs="Times New Roman"/>
          <w:bCs/>
          <w:sz w:val="24"/>
          <w:szCs w:val="24"/>
          <w:lang w:eastAsia="pl-PL"/>
        </w:rPr>
        <w:t>e</w:t>
      </w:r>
      <w:r w:rsidR="004F0E2A">
        <w:rPr>
          <w:rFonts w:ascii="Times New Roman" w:hAnsi="Times New Roman" w:cs="Times New Roman"/>
          <w:bCs/>
          <w:sz w:val="24"/>
          <w:szCs w:val="24"/>
          <w:lang w:eastAsia="pl-PL"/>
        </w:rPr>
        <w:t xml:space="preserve"> wszystkich w/w tras muszą</w:t>
      </w:r>
      <w:r w:rsidRPr="007D3A67">
        <w:rPr>
          <w:rFonts w:ascii="Times New Roman" w:hAnsi="Times New Roman" w:cs="Times New Roman"/>
          <w:bCs/>
          <w:sz w:val="24"/>
          <w:szCs w:val="24"/>
          <w:lang w:eastAsia="pl-PL"/>
        </w:rPr>
        <w:t xml:space="preserve"> być dowiezieni na zajęcia szkolne na godzinę 7:30 (SP Kamień) i 7.40 (SP Strachosław).</w:t>
      </w:r>
      <w:r w:rsidR="006E5DA0" w:rsidRPr="007D3A67">
        <w:rPr>
          <w:rFonts w:ascii="Times New Roman" w:hAnsi="Times New Roman" w:cs="Times New Roman"/>
          <w:sz w:val="24"/>
          <w:szCs w:val="24"/>
          <w:lang w:eastAsia="pl-PL"/>
        </w:rPr>
        <w:t xml:space="preserve"> Odwozy : od 12</w:t>
      </w:r>
      <w:r w:rsidR="006E5DA0" w:rsidRPr="007D3A67">
        <w:rPr>
          <w:rFonts w:ascii="Times New Roman" w:hAnsi="Times New Roman" w:cs="Times New Roman"/>
          <w:sz w:val="24"/>
          <w:szCs w:val="24"/>
          <w:vertAlign w:val="superscript"/>
          <w:lang w:eastAsia="pl-PL"/>
        </w:rPr>
        <w:t>30</w:t>
      </w:r>
      <w:r w:rsidR="006E5DA0" w:rsidRPr="007D3A67">
        <w:rPr>
          <w:rFonts w:ascii="Times New Roman" w:hAnsi="Times New Roman" w:cs="Times New Roman"/>
          <w:sz w:val="24"/>
          <w:szCs w:val="24"/>
          <w:lang w:eastAsia="pl-PL"/>
        </w:rPr>
        <w:t xml:space="preserve"> do godziny 15</w:t>
      </w:r>
      <w:r w:rsidR="006E5DA0" w:rsidRPr="007D3A67">
        <w:rPr>
          <w:rFonts w:ascii="Times New Roman" w:hAnsi="Times New Roman" w:cs="Times New Roman"/>
          <w:sz w:val="24"/>
          <w:szCs w:val="24"/>
          <w:vertAlign w:val="superscript"/>
          <w:lang w:eastAsia="pl-PL"/>
        </w:rPr>
        <w:t xml:space="preserve">10 </w:t>
      </w:r>
      <w:r w:rsidR="006E5DA0" w:rsidRPr="007D3A67">
        <w:rPr>
          <w:rFonts w:ascii="Times New Roman" w:hAnsi="Times New Roman" w:cs="Times New Roman"/>
          <w:sz w:val="24"/>
          <w:szCs w:val="24"/>
          <w:lang w:eastAsia="pl-PL"/>
        </w:rPr>
        <w:t xml:space="preserve"> (ok.12</w:t>
      </w:r>
      <w:r w:rsidR="006E5DA0" w:rsidRPr="007D3A67">
        <w:rPr>
          <w:rFonts w:ascii="Times New Roman" w:hAnsi="Times New Roman" w:cs="Times New Roman"/>
          <w:sz w:val="24"/>
          <w:szCs w:val="24"/>
          <w:vertAlign w:val="superscript"/>
          <w:lang w:eastAsia="pl-PL"/>
        </w:rPr>
        <w:t>30</w:t>
      </w:r>
      <w:r w:rsidR="006E5DA0" w:rsidRPr="007D3A67">
        <w:rPr>
          <w:rFonts w:ascii="Times New Roman" w:hAnsi="Times New Roman" w:cs="Times New Roman"/>
          <w:sz w:val="24"/>
          <w:szCs w:val="24"/>
          <w:lang w:eastAsia="pl-PL"/>
        </w:rPr>
        <w:t>, ok.13</w:t>
      </w:r>
      <w:r w:rsidR="006E5DA0" w:rsidRPr="007D3A67">
        <w:rPr>
          <w:rFonts w:ascii="Times New Roman" w:hAnsi="Times New Roman" w:cs="Times New Roman"/>
          <w:sz w:val="24"/>
          <w:szCs w:val="24"/>
          <w:vertAlign w:val="superscript"/>
          <w:lang w:eastAsia="pl-PL"/>
        </w:rPr>
        <w:t>40</w:t>
      </w:r>
      <w:r w:rsidR="006E5DA0" w:rsidRPr="007D3A67">
        <w:rPr>
          <w:rFonts w:ascii="Times New Roman" w:hAnsi="Times New Roman" w:cs="Times New Roman"/>
          <w:sz w:val="24"/>
          <w:szCs w:val="24"/>
          <w:lang w:eastAsia="pl-PL"/>
        </w:rPr>
        <w:t>,</w:t>
      </w:r>
      <w:r w:rsidR="004F0E2A">
        <w:rPr>
          <w:rFonts w:ascii="Times New Roman" w:hAnsi="Times New Roman" w:cs="Times New Roman"/>
          <w:sz w:val="24"/>
          <w:szCs w:val="24"/>
          <w:lang w:eastAsia="pl-PL"/>
        </w:rPr>
        <w:t xml:space="preserve"> </w:t>
      </w:r>
      <w:r w:rsidR="006E5DA0" w:rsidRPr="007D3A67">
        <w:rPr>
          <w:rFonts w:ascii="Times New Roman" w:hAnsi="Times New Roman" w:cs="Times New Roman"/>
          <w:sz w:val="24"/>
          <w:szCs w:val="24"/>
          <w:lang w:eastAsia="pl-PL"/>
        </w:rPr>
        <w:t>ok.15</w:t>
      </w:r>
      <w:r w:rsidR="006E5DA0" w:rsidRPr="007D3A67">
        <w:rPr>
          <w:rFonts w:ascii="Times New Roman" w:hAnsi="Times New Roman" w:cs="Times New Roman"/>
          <w:sz w:val="24"/>
          <w:szCs w:val="24"/>
          <w:vertAlign w:val="superscript"/>
          <w:lang w:eastAsia="pl-PL"/>
        </w:rPr>
        <w:t>00</w:t>
      </w:r>
      <w:r w:rsidR="006E5DA0" w:rsidRPr="007D3A67">
        <w:rPr>
          <w:rFonts w:ascii="Times New Roman" w:hAnsi="Times New Roman" w:cs="Times New Roman"/>
          <w:sz w:val="24"/>
          <w:szCs w:val="24"/>
          <w:lang w:eastAsia="pl-PL"/>
        </w:rPr>
        <w:t>)</w:t>
      </w:r>
      <w:r w:rsidR="006E5DA0" w:rsidRPr="004F0E2A">
        <w:rPr>
          <w:rFonts w:ascii="Times New Roman" w:hAnsi="Times New Roman" w:cs="Times New Roman"/>
          <w:sz w:val="24"/>
          <w:szCs w:val="24"/>
          <w:lang w:eastAsia="pl-PL"/>
        </w:rPr>
        <w:t>,</w:t>
      </w:r>
      <w:r w:rsidR="006E5DA0" w:rsidRPr="007D3A67">
        <w:rPr>
          <w:rFonts w:ascii="Times New Roman" w:hAnsi="Times New Roman" w:cs="Times New Roman"/>
          <w:sz w:val="24"/>
          <w:szCs w:val="24"/>
          <w:vertAlign w:val="superscript"/>
          <w:lang w:eastAsia="pl-PL"/>
        </w:rPr>
        <w:t xml:space="preserve"> </w:t>
      </w:r>
      <w:r w:rsidR="006E5DA0" w:rsidRPr="007D3A67">
        <w:rPr>
          <w:rFonts w:ascii="Times New Roman" w:hAnsi="Times New Roman" w:cs="Times New Roman"/>
          <w:sz w:val="24"/>
          <w:szCs w:val="24"/>
          <w:lang w:eastAsia="pl-PL"/>
        </w:rPr>
        <w:t xml:space="preserve">dokładne ilości i godziny kursów będą aktualizowane w miarę potrzeb przez Zamawiającego, na podstawie obowiązującego planu lekcji. </w:t>
      </w:r>
    </w:p>
    <w:p w:rsidR="006E5DA0" w:rsidRPr="007D3A67" w:rsidRDefault="006E5DA0" w:rsidP="007F1885">
      <w:pPr>
        <w:pStyle w:val="Akapitzlist"/>
        <w:numPr>
          <w:ilvl w:val="0"/>
          <w:numId w:val="40"/>
        </w:numPr>
        <w:autoSpaceDE w:val="0"/>
        <w:autoSpaceDN w:val="0"/>
        <w:adjustRightInd w:val="0"/>
        <w:spacing w:line="240" w:lineRule="auto"/>
        <w:ind w:left="0" w:firstLine="0"/>
        <w:jc w:val="both"/>
        <w:rPr>
          <w:rFonts w:ascii="Times New Roman" w:hAnsi="Times New Roman" w:cs="Times New Roman"/>
          <w:bCs/>
          <w:sz w:val="24"/>
          <w:szCs w:val="24"/>
          <w:lang w:eastAsia="pl-PL"/>
        </w:rPr>
      </w:pPr>
      <w:r w:rsidRPr="007D3A67">
        <w:rPr>
          <w:rFonts w:ascii="Times New Roman" w:hAnsi="Times New Roman" w:cs="Times New Roman"/>
          <w:bCs/>
          <w:sz w:val="24"/>
          <w:szCs w:val="24"/>
          <w:lang w:eastAsia="pl-PL"/>
        </w:rPr>
        <w:t>Łącznie szacunkowa długo</w:t>
      </w:r>
      <w:r w:rsidR="00312C4C" w:rsidRPr="007D3A67">
        <w:rPr>
          <w:rFonts w:ascii="Times New Roman" w:hAnsi="Times New Roman" w:cs="Times New Roman"/>
          <w:bCs/>
          <w:sz w:val="24"/>
          <w:szCs w:val="24"/>
          <w:lang w:eastAsia="pl-PL"/>
        </w:rPr>
        <w:t>ść</w:t>
      </w:r>
      <w:r w:rsidR="00DB033B">
        <w:rPr>
          <w:rFonts w:ascii="Times New Roman" w:hAnsi="Times New Roman" w:cs="Times New Roman"/>
          <w:bCs/>
          <w:sz w:val="24"/>
          <w:szCs w:val="24"/>
          <w:lang w:eastAsia="pl-PL"/>
        </w:rPr>
        <w:t xml:space="preserve"> wszystkich </w:t>
      </w:r>
      <w:r w:rsidR="00386C9B">
        <w:rPr>
          <w:rFonts w:ascii="Times New Roman" w:hAnsi="Times New Roman" w:cs="Times New Roman"/>
          <w:bCs/>
          <w:sz w:val="24"/>
          <w:szCs w:val="24"/>
          <w:lang w:eastAsia="pl-PL"/>
        </w:rPr>
        <w:t xml:space="preserve"> tras dziennie wynosi około </w:t>
      </w:r>
      <w:r w:rsidR="00B7442C">
        <w:rPr>
          <w:rFonts w:ascii="Times New Roman" w:hAnsi="Times New Roman" w:cs="Times New Roman"/>
          <w:bCs/>
          <w:sz w:val="24"/>
          <w:szCs w:val="24"/>
          <w:lang w:eastAsia="pl-PL"/>
        </w:rPr>
        <w:t>85</w:t>
      </w:r>
      <w:r w:rsidRPr="007D3A67">
        <w:rPr>
          <w:rFonts w:ascii="Times New Roman" w:hAnsi="Times New Roman" w:cs="Times New Roman"/>
          <w:bCs/>
          <w:sz w:val="24"/>
          <w:szCs w:val="24"/>
          <w:lang w:eastAsia="pl-PL"/>
        </w:rPr>
        <w:t xml:space="preserve"> km.</w:t>
      </w:r>
    </w:p>
    <w:p w:rsidR="006E5DA0" w:rsidRPr="007D3A67" w:rsidRDefault="00386C9B" w:rsidP="00433756">
      <w:pPr>
        <w:pStyle w:val="Akapitzlist"/>
        <w:autoSpaceDE w:val="0"/>
        <w:autoSpaceDN w:val="0"/>
        <w:adjustRightInd w:val="0"/>
        <w:spacing w:line="240" w:lineRule="auto"/>
        <w:ind w:left="0" w:right="-159"/>
        <w:jc w:val="both"/>
        <w:rPr>
          <w:rFonts w:ascii="Times New Roman" w:hAnsi="Times New Roman" w:cs="Times New Roman"/>
          <w:sz w:val="24"/>
          <w:szCs w:val="24"/>
          <w:lang w:eastAsia="pl-PL"/>
        </w:rPr>
      </w:pPr>
      <w:r>
        <w:rPr>
          <w:rFonts w:ascii="Times New Roman" w:hAnsi="Times New Roman" w:cs="Times New Roman"/>
          <w:bCs/>
          <w:sz w:val="24"/>
          <w:szCs w:val="24"/>
          <w:lang w:eastAsia="pl-PL"/>
        </w:rPr>
        <w:t>Na ww. trasie</w:t>
      </w:r>
      <w:r w:rsidR="006E5DA0" w:rsidRPr="007D3A67">
        <w:rPr>
          <w:rFonts w:ascii="Times New Roman" w:hAnsi="Times New Roman" w:cs="Times New Roman"/>
          <w:bCs/>
          <w:sz w:val="24"/>
          <w:szCs w:val="24"/>
          <w:lang w:eastAsia="pl-PL"/>
        </w:rPr>
        <w:t xml:space="preserve"> dow</w:t>
      </w:r>
      <w:r w:rsidR="00230DAF">
        <w:rPr>
          <w:rFonts w:ascii="Times New Roman" w:hAnsi="Times New Roman" w:cs="Times New Roman"/>
          <w:bCs/>
          <w:sz w:val="24"/>
          <w:szCs w:val="24"/>
          <w:lang w:eastAsia="pl-PL"/>
        </w:rPr>
        <w:t>ożonych i odwożonych będzie 70</w:t>
      </w:r>
      <w:r w:rsidR="006E5DA0" w:rsidRPr="007D3A67">
        <w:rPr>
          <w:rFonts w:ascii="Times New Roman" w:hAnsi="Times New Roman" w:cs="Times New Roman"/>
          <w:bCs/>
          <w:sz w:val="24"/>
          <w:szCs w:val="24"/>
          <w:lang w:eastAsia="pl-PL"/>
        </w:rPr>
        <w:t xml:space="preserve"> </w:t>
      </w:r>
      <w:r w:rsidR="006E5DA0" w:rsidRPr="007D3A67">
        <w:rPr>
          <w:rFonts w:ascii="Times New Roman" w:hAnsi="Times New Roman" w:cs="Times New Roman"/>
          <w:sz w:val="24"/>
          <w:szCs w:val="24"/>
          <w:lang w:eastAsia="pl-PL"/>
        </w:rPr>
        <w:t>± 10% ilości uczniów.</w:t>
      </w:r>
    </w:p>
    <w:p w:rsidR="006E5DA0" w:rsidRPr="007D3A67" w:rsidRDefault="006E5DA0" w:rsidP="00433756">
      <w:pPr>
        <w:pStyle w:val="Akapitzlist"/>
        <w:autoSpaceDE w:val="0"/>
        <w:autoSpaceDN w:val="0"/>
        <w:adjustRightInd w:val="0"/>
        <w:spacing w:after="200" w:line="240" w:lineRule="auto"/>
        <w:ind w:left="0"/>
        <w:jc w:val="both"/>
        <w:rPr>
          <w:rFonts w:ascii="Times New Roman" w:hAnsi="Times New Roman" w:cs="Times New Roman"/>
          <w:sz w:val="24"/>
          <w:szCs w:val="24"/>
          <w:lang w:eastAsia="pl-PL"/>
        </w:rPr>
      </w:pPr>
      <w:r w:rsidRPr="007D3A67">
        <w:rPr>
          <w:rFonts w:ascii="Times New Roman" w:hAnsi="Times New Roman" w:cs="Times New Roman"/>
          <w:sz w:val="24"/>
          <w:szCs w:val="24"/>
          <w:lang w:eastAsia="pl-PL"/>
        </w:rPr>
        <w:t>Zamawiający zaleca szczegółowe sprawdzenie w terenie warunków wykonania zamówienia (w tym przede wszystkim sprawdzenie długości poszczególnych tras).</w:t>
      </w:r>
    </w:p>
    <w:p w:rsidR="006E5DA0" w:rsidRPr="007D3A67" w:rsidRDefault="006E5DA0" w:rsidP="007F1885">
      <w:pPr>
        <w:pStyle w:val="Tekstpodstawowy"/>
        <w:numPr>
          <w:ilvl w:val="0"/>
          <w:numId w:val="40"/>
        </w:numPr>
        <w:spacing w:line="240" w:lineRule="auto"/>
        <w:ind w:left="0" w:firstLine="0"/>
        <w:jc w:val="both"/>
        <w:rPr>
          <w:rFonts w:cs="Times New Roman"/>
          <w:lang w:val="pl-PL"/>
        </w:rPr>
      </w:pPr>
      <w:r w:rsidRPr="007D3A67">
        <w:rPr>
          <w:rFonts w:cs="Times New Roman"/>
          <w:lang w:val="pl-PL"/>
        </w:rPr>
        <w:t>Rozliczenia będą</w:t>
      </w:r>
      <w:r w:rsidR="00312C4C" w:rsidRPr="007D3A67">
        <w:rPr>
          <w:rFonts w:cs="Times New Roman"/>
          <w:lang w:val="pl-PL"/>
        </w:rPr>
        <w:t xml:space="preserve"> dokonywane w cyklu miesięcznym</w:t>
      </w:r>
      <w:r w:rsidRPr="007D3A67">
        <w:rPr>
          <w:rFonts w:cs="Times New Roman"/>
          <w:lang w:val="pl-PL"/>
        </w:rPr>
        <w:t xml:space="preserve"> na podstawie otrzymanego od zamawiającego wykazu zamawianej ilości biletów i wystawionej faktury za otrzymane miesięczne bilety imienne.</w:t>
      </w:r>
    </w:p>
    <w:p w:rsidR="006E5DA0" w:rsidRPr="00433756" w:rsidRDefault="006E5DA0" w:rsidP="006E5DA0">
      <w:pPr>
        <w:pStyle w:val="Tekstpodstawowy"/>
        <w:jc w:val="center"/>
        <w:rPr>
          <w:rFonts w:cs="Times New Roman"/>
          <w:b/>
          <w:lang w:val="pl-PL"/>
        </w:rPr>
      </w:pPr>
      <w:r w:rsidRPr="00433756">
        <w:rPr>
          <w:rFonts w:cs="Times New Roman"/>
          <w:b/>
          <w:lang w:val="pl-PL"/>
        </w:rPr>
        <w:t>§ 5</w:t>
      </w:r>
    </w:p>
    <w:p w:rsidR="006E5DA0" w:rsidRPr="007D3A67" w:rsidRDefault="006E5DA0" w:rsidP="006E5DA0">
      <w:pPr>
        <w:pStyle w:val="Tekstpodstawowy"/>
        <w:jc w:val="center"/>
        <w:rPr>
          <w:rFonts w:cs="Times New Roman"/>
          <w:b/>
          <w:lang w:val="pl-PL"/>
        </w:rPr>
      </w:pPr>
      <w:r w:rsidRPr="007D3A67">
        <w:rPr>
          <w:rFonts w:cs="Times New Roman"/>
          <w:b/>
          <w:lang w:val="pl-PL"/>
        </w:rPr>
        <w:t>Obowiązki zamawiającego</w:t>
      </w:r>
    </w:p>
    <w:p w:rsidR="006E5DA0" w:rsidRPr="007D3A67" w:rsidRDefault="006E5DA0" w:rsidP="00433756">
      <w:pPr>
        <w:pStyle w:val="Tekstpodstawowy"/>
        <w:numPr>
          <w:ilvl w:val="0"/>
          <w:numId w:val="33"/>
        </w:numPr>
        <w:spacing w:line="240" w:lineRule="auto"/>
        <w:ind w:left="0" w:hanging="11"/>
        <w:jc w:val="both"/>
        <w:rPr>
          <w:rFonts w:cs="Times New Roman"/>
          <w:lang w:val="pl-PL"/>
        </w:rPr>
      </w:pPr>
      <w:r w:rsidRPr="007D3A67">
        <w:rPr>
          <w:rFonts w:cs="Times New Roman"/>
          <w:lang w:val="pl-PL"/>
        </w:rPr>
        <w:t xml:space="preserve">Zamawiający zobowiązuje się do terminowego opłacania faktur wystawionych przez Wykonawcę. </w:t>
      </w:r>
    </w:p>
    <w:p w:rsidR="00632411" w:rsidRPr="007D3A67" w:rsidRDefault="00632411" w:rsidP="00433756">
      <w:pPr>
        <w:numPr>
          <w:ilvl w:val="0"/>
          <w:numId w:val="33"/>
        </w:numPr>
        <w:ind w:left="0" w:firstLine="0"/>
        <w:jc w:val="both"/>
      </w:pPr>
      <w:r w:rsidRPr="007D3A67">
        <w:t>W przypadku zwłoki w zapłacie faktury Zamawiający zapłaci ustawowe odsetki.</w:t>
      </w:r>
    </w:p>
    <w:p w:rsidR="00443593" w:rsidRPr="007D3A67" w:rsidRDefault="00443593" w:rsidP="006E5DA0">
      <w:pPr>
        <w:shd w:val="clear" w:color="auto" w:fill="FFFFFF"/>
        <w:spacing w:line="276" w:lineRule="auto"/>
        <w:jc w:val="both"/>
        <w:rPr>
          <w:bCs/>
          <w:color w:val="000000"/>
          <w:spacing w:val="-7"/>
          <w:w w:val="121"/>
        </w:rPr>
      </w:pPr>
    </w:p>
    <w:p w:rsidR="006E5DA0" w:rsidRDefault="006E5DA0" w:rsidP="006E5DA0">
      <w:pPr>
        <w:pStyle w:val="Tekstpodstawowy"/>
        <w:jc w:val="center"/>
        <w:rPr>
          <w:rFonts w:cs="Times New Roman"/>
          <w:b/>
          <w:lang w:val="pl-PL"/>
        </w:rPr>
      </w:pPr>
      <w:r w:rsidRPr="00433756">
        <w:rPr>
          <w:rFonts w:cs="Times New Roman"/>
          <w:b/>
          <w:lang w:val="pl-PL"/>
        </w:rPr>
        <w:t>§ 6</w:t>
      </w:r>
    </w:p>
    <w:p w:rsidR="00433756" w:rsidRPr="00433756" w:rsidRDefault="00433756" w:rsidP="006E5DA0">
      <w:pPr>
        <w:pStyle w:val="Tekstpodstawowy"/>
        <w:jc w:val="center"/>
        <w:rPr>
          <w:rFonts w:cs="Times New Roman"/>
          <w:b/>
          <w:lang w:val="pl-PL"/>
        </w:rPr>
      </w:pPr>
      <w:r>
        <w:rPr>
          <w:rFonts w:cs="Times New Roman"/>
          <w:b/>
          <w:lang w:val="pl-PL"/>
        </w:rPr>
        <w:t>Kary umowne</w:t>
      </w:r>
    </w:p>
    <w:p w:rsidR="00230DAF" w:rsidRDefault="00230DAF" w:rsidP="00433756">
      <w:pPr>
        <w:pStyle w:val="Tekstpodstawowy"/>
        <w:numPr>
          <w:ilvl w:val="0"/>
          <w:numId w:val="34"/>
        </w:numPr>
        <w:spacing w:line="240" w:lineRule="auto"/>
        <w:ind w:left="0" w:firstLine="0"/>
        <w:jc w:val="both"/>
        <w:rPr>
          <w:rFonts w:cs="Times New Roman"/>
          <w:lang w:val="pl-PL"/>
        </w:rPr>
      </w:pPr>
      <w:r>
        <w:rPr>
          <w:rFonts w:cs="Times New Roman"/>
          <w:lang w:val="pl-PL"/>
        </w:rPr>
        <w:t>Wykonawca zobowiązany jest do zapłaty Zamawiającemu kar umownych w następujących przypadkach:</w:t>
      </w:r>
    </w:p>
    <w:p w:rsidR="00230DAF" w:rsidRDefault="00230DAF" w:rsidP="00230DAF">
      <w:pPr>
        <w:pStyle w:val="Tekstpodstawowy"/>
        <w:numPr>
          <w:ilvl w:val="0"/>
          <w:numId w:val="41"/>
        </w:numPr>
        <w:spacing w:line="240" w:lineRule="auto"/>
        <w:jc w:val="both"/>
        <w:rPr>
          <w:rFonts w:cs="Times New Roman"/>
          <w:lang w:val="pl-PL"/>
        </w:rPr>
      </w:pPr>
      <w:r>
        <w:rPr>
          <w:rFonts w:cs="Times New Roman"/>
          <w:lang w:val="pl-PL"/>
        </w:rPr>
        <w:t>Za zwłokę w wykonaniu przedmiotu umowy – w wysokości 0,1 % wynagrodzenia brutto za każdą godzinę zwłoki w wykonaniu obowiązków określonych w § 4 umowy.</w:t>
      </w:r>
    </w:p>
    <w:p w:rsidR="00230DAF" w:rsidRDefault="00230DAF" w:rsidP="00230DAF">
      <w:pPr>
        <w:pStyle w:val="Tekstpodstawowy"/>
        <w:numPr>
          <w:ilvl w:val="0"/>
          <w:numId w:val="41"/>
        </w:numPr>
        <w:spacing w:line="240" w:lineRule="auto"/>
        <w:jc w:val="both"/>
        <w:rPr>
          <w:rFonts w:cs="Times New Roman"/>
          <w:lang w:val="pl-PL"/>
        </w:rPr>
      </w:pPr>
      <w:r>
        <w:rPr>
          <w:rFonts w:cs="Times New Roman"/>
          <w:lang w:val="pl-PL"/>
        </w:rPr>
        <w:t>Z tytułu odstąpienia przez Zamawiającego od umowy z przyczyn zależnych od Wykonawcy -  w wysokości 10% łącznego wynagrodzenia umownego brutto, o którym mowa w § 3 umowy,</w:t>
      </w:r>
    </w:p>
    <w:p w:rsidR="00230DAF" w:rsidRDefault="00230DAF" w:rsidP="00230DAF">
      <w:pPr>
        <w:pStyle w:val="Tekstpodstawowy"/>
        <w:numPr>
          <w:ilvl w:val="0"/>
          <w:numId w:val="41"/>
        </w:numPr>
        <w:spacing w:line="240" w:lineRule="auto"/>
        <w:jc w:val="both"/>
        <w:rPr>
          <w:rFonts w:cs="Times New Roman"/>
          <w:lang w:val="pl-PL"/>
        </w:rPr>
      </w:pPr>
      <w:r>
        <w:rPr>
          <w:rFonts w:cs="Times New Roman"/>
          <w:lang w:val="pl-PL"/>
        </w:rPr>
        <w:t xml:space="preserve">Z tytułu odstąpienia przez Wykonawcę od umowy z przyczyn niezależnych od Zamawiającego – w wysokości 10 % łącznego wynagrodzenia umownego brutto, o którym mowa w </w:t>
      </w:r>
      <w:r w:rsidR="00617B95">
        <w:rPr>
          <w:rFonts w:cs="Times New Roman"/>
          <w:lang w:val="pl-PL"/>
        </w:rPr>
        <w:t>§ 3 umowy.</w:t>
      </w:r>
    </w:p>
    <w:p w:rsidR="006E5DA0" w:rsidRDefault="006E5DA0" w:rsidP="006E5DA0">
      <w:pPr>
        <w:pStyle w:val="Tekstpodstawowy"/>
        <w:jc w:val="center"/>
        <w:rPr>
          <w:rFonts w:cs="Times New Roman"/>
          <w:b/>
          <w:lang w:val="pl-PL"/>
        </w:rPr>
      </w:pPr>
      <w:r w:rsidRPr="00433756">
        <w:rPr>
          <w:rFonts w:cs="Times New Roman"/>
          <w:b/>
          <w:lang w:val="pl-PL"/>
        </w:rPr>
        <w:t>§ 7</w:t>
      </w:r>
    </w:p>
    <w:p w:rsidR="00BD2A7C" w:rsidRPr="00604915" w:rsidRDefault="00BD2A7C" w:rsidP="00BD2A7C">
      <w:pPr>
        <w:spacing w:line="276" w:lineRule="auto"/>
        <w:jc w:val="center"/>
        <w:rPr>
          <w:b/>
          <w:lang w:eastAsia="pl-PL"/>
        </w:rPr>
      </w:pPr>
      <w:r w:rsidRPr="00604915">
        <w:rPr>
          <w:b/>
          <w:lang w:eastAsia="pl-PL"/>
        </w:rPr>
        <w:t>Odstąpienie od umowy</w:t>
      </w:r>
    </w:p>
    <w:p w:rsidR="00BD2A7C" w:rsidRPr="009035BE" w:rsidRDefault="00BD2A7C" w:rsidP="003F3FB5">
      <w:pPr>
        <w:widowControl w:val="0"/>
        <w:numPr>
          <w:ilvl w:val="3"/>
          <w:numId w:val="17"/>
        </w:numPr>
        <w:tabs>
          <w:tab w:val="left" w:pos="0"/>
          <w:tab w:val="left" w:pos="863"/>
          <w:tab w:val="left" w:pos="1368"/>
          <w:tab w:val="left" w:pos="1980"/>
          <w:tab w:val="left" w:pos="5700"/>
        </w:tabs>
        <w:spacing w:line="276" w:lineRule="auto"/>
        <w:ind w:left="0" w:firstLine="6"/>
        <w:jc w:val="both"/>
        <w:rPr>
          <w:lang w:eastAsia="pl-PL"/>
        </w:rPr>
      </w:pPr>
      <w:r w:rsidRPr="009035BE">
        <w:rPr>
          <w:bCs/>
          <w:lang w:eastAsia="pl-PL"/>
        </w:rPr>
        <w:t>Zamawiającemu</w:t>
      </w:r>
      <w:r w:rsidRPr="009035BE">
        <w:rPr>
          <w:lang w:eastAsia="pl-PL"/>
        </w:rPr>
        <w:t xml:space="preserve"> przysługuje prawo do odstąpienia o</w:t>
      </w:r>
      <w:r>
        <w:rPr>
          <w:lang w:eastAsia="pl-PL"/>
        </w:rPr>
        <w:t>d</w:t>
      </w:r>
      <w:r w:rsidRPr="009035BE">
        <w:rPr>
          <w:lang w:eastAsia="pl-PL"/>
        </w:rPr>
        <w:t xml:space="preserve"> Umowy, jeżeli zaistnieje istotna zmiana okoliczności powodująca, że wykonanie Umowy nie leży w interesie publicznym, czego nie można było przewidzieć w chwili jej zawarcia, lub dalsze wykonywanie Umowy może zagrozić istotnemu interesowi bezpieczeństwa państwa lub bezpieczeństwu publicznemu – odstąpienie od Umowy w tym przypadku może nastąpić w terminie 30 dni od powzięcia wiadomości o powyższych okolicznościach, co wynika z art. 456 ust. 1 pkt 1 Ustawy.</w:t>
      </w:r>
    </w:p>
    <w:p w:rsidR="00BD2A7C" w:rsidRPr="009035BE" w:rsidRDefault="00BD2A7C" w:rsidP="003F3FB5">
      <w:pPr>
        <w:widowControl w:val="0"/>
        <w:numPr>
          <w:ilvl w:val="3"/>
          <w:numId w:val="18"/>
        </w:numPr>
        <w:tabs>
          <w:tab w:val="left" w:pos="0"/>
          <w:tab w:val="left" w:pos="863"/>
          <w:tab w:val="left" w:pos="1368"/>
          <w:tab w:val="left" w:pos="1980"/>
          <w:tab w:val="left" w:pos="5700"/>
        </w:tabs>
        <w:spacing w:line="276" w:lineRule="auto"/>
        <w:ind w:left="0" w:firstLine="6"/>
        <w:jc w:val="both"/>
        <w:rPr>
          <w:lang w:eastAsia="pl-PL"/>
        </w:rPr>
      </w:pPr>
      <w:r w:rsidRPr="009035BE">
        <w:rPr>
          <w:lang w:eastAsia="pl-PL"/>
        </w:rPr>
        <w:t>Zamawiającemu przysługuje prawo do</w:t>
      </w:r>
      <w:r w:rsidR="00F221CA">
        <w:rPr>
          <w:lang w:eastAsia="pl-PL"/>
        </w:rPr>
        <w:t xml:space="preserve"> odstąpienia od Umowy również w </w:t>
      </w:r>
      <w:r w:rsidRPr="009035BE">
        <w:rPr>
          <w:lang w:eastAsia="pl-PL"/>
        </w:rPr>
        <w:t>następujących okolicznościach, jeżeli:</w:t>
      </w:r>
    </w:p>
    <w:p w:rsidR="00BD2A7C" w:rsidRPr="009035BE" w:rsidRDefault="00BD2A7C" w:rsidP="00BD2A7C">
      <w:pPr>
        <w:numPr>
          <w:ilvl w:val="1"/>
          <w:numId w:val="16"/>
        </w:numPr>
        <w:spacing w:line="276" w:lineRule="auto"/>
        <w:ind w:left="851" w:hanging="488"/>
        <w:contextualSpacing/>
        <w:jc w:val="both"/>
      </w:pPr>
      <w:r w:rsidRPr="009035BE">
        <w:t>w</w:t>
      </w:r>
      <w:r w:rsidRPr="009035BE">
        <w:rPr>
          <w:lang w:eastAsia="pl-PL"/>
        </w:rPr>
        <w:t xml:space="preserve"> stosunku do Wykonawcy sąd odmówi ogłoszenia upadłości z uwagi na niewystarczające aktywa na prowadzenie upadł</w:t>
      </w:r>
      <w:r w:rsidR="003F3FB5">
        <w:rPr>
          <w:lang w:eastAsia="pl-PL"/>
        </w:rPr>
        <w:t xml:space="preserve">ości, jeżeli Wykonawca zawrze </w:t>
      </w:r>
      <w:r w:rsidR="003F3FB5">
        <w:rPr>
          <w:lang w:eastAsia="pl-PL"/>
        </w:rPr>
        <w:lastRenderedPageBreak/>
        <w:t>z </w:t>
      </w:r>
      <w:r w:rsidRPr="009035BE">
        <w:rPr>
          <w:lang w:eastAsia="pl-PL"/>
        </w:rPr>
        <w:t>wierzycielami układ powodujący zagrożenie dla realizacji Umowy lub nastąpi likwidacja przedsiębiorstwa Wykonawcy, jeżeli w wyniku wszczętego postępowania egzekucyjnego nastąpi zajęcie majątku Wykonawcy lub jego znacznej części;</w:t>
      </w:r>
    </w:p>
    <w:p w:rsidR="00BD2A7C" w:rsidRPr="009035BE" w:rsidRDefault="00BD2A7C" w:rsidP="00BD2A7C">
      <w:pPr>
        <w:widowControl w:val="0"/>
        <w:numPr>
          <w:ilvl w:val="1"/>
          <w:numId w:val="16"/>
        </w:numPr>
        <w:tabs>
          <w:tab w:val="left" w:pos="360"/>
          <w:tab w:val="left" w:pos="863"/>
          <w:tab w:val="left" w:pos="993"/>
          <w:tab w:val="left" w:pos="1980"/>
          <w:tab w:val="left" w:pos="5700"/>
        </w:tabs>
        <w:spacing w:line="276" w:lineRule="auto"/>
        <w:ind w:left="851" w:hanging="488"/>
        <w:jc w:val="both"/>
        <w:rPr>
          <w:lang w:eastAsia="pl-PL"/>
        </w:rPr>
      </w:pPr>
      <w:r w:rsidRPr="009035BE">
        <w:rPr>
          <w:lang w:eastAsia="pl-PL"/>
        </w:rPr>
        <w:t xml:space="preserve">Wykonawca nie rozpoczął realizacji przedmiotu Umowy bez uzasadnionych przyczyn lub </w:t>
      </w:r>
      <w:r w:rsidRPr="009035BE">
        <w:rPr>
          <w:rFonts w:eastAsia="Liberation Serif"/>
          <w:lang w:eastAsia="pl-PL"/>
        </w:rPr>
        <w:t>–</w:t>
      </w:r>
      <w:r w:rsidRPr="009035BE">
        <w:rPr>
          <w:lang w:eastAsia="pl-PL"/>
        </w:rPr>
        <w:t xml:space="preserve"> mimo otrzymania pisemnego wezwania </w:t>
      </w:r>
      <w:r w:rsidRPr="009035BE">
        <w:rPr>
          <w:rFonts w:eastAsia="Liberation Serif"/>
          <w:lang w:eastAsia="pl-PL"/>
        </w:rPr>
        <w:t>–</w:t>
      </w:r>
      <w:r w:rsidRPr="009035BE">
        <w:rPr>
          <w:lang w:eastAsia="pl-PL"/>
        </w:rPr>
        <w:t xml:space="preserve"> nie wykonuje lub nienależycie wykonuje zobowiązania wynikające z Umowy.</w:t>
      </w:r>
    </w:p>
    <w:p w:rsidR="00BD2A7C" w:rsidRPr="009035BE" w:rsidRDefault="00BD2A7C" w:rsidP="003F3FB5">
      <w:pPr>
        <w:numPr>
          <w:ilvl w:val="0"/>
          <w:numId w:val="16"/>
        </w:numPr>
        <w:spacing w:line="276" w:lineRule="auto"/>
        <w:ind w:left="0" w:firstLine="0"/>
        <w:jc w:val="both"/>
        <w:rPr>
          <w:lang w:eastAsia="pl-PL"/>
        </w:rPr>
      </w:pPr>
      <w:r w:rsidRPr="009035BE">
        <w:rPr>
          <w:lang w:eastAsia="pl-PL"/>
        </w:rPr>
        <w:t>Powyższe uprawnienie Zamawiającego nie uchybia możliwości odstąpienia od Umowy przez którąkolwiek ze Stron, na podstawie przepisów Kodeksu cywilnego.</w:t>
      </w:r>
    </w:p>
    <w:p w:rsidR="00BD2A7C" w:rsidRPr="009035BE" w:rsidRDefault="00BD2A7C" w:rsidP="003F3FB5">
      <w:pPr>
        <w:numPr>
          <w:ilvl w:val="0"/>
          <w:numId w:val="16"/>
        </w:numPr>
        <w:spacing w:line="276" w:lineRule="auto"/>
        <w:ind w:left="0" w:firstLine="0"/>
        <w:jc w:val="both"/>
        <w:rPr>
          <w:lang w:eastAsia="pl-PL"/>
        </w:rPr>
      </w:pPr>
      <w:r w:rsidRPr="009035BE">
        <w:rPr>
          <w:lang w:eastAsia="pl-PL"/>
        </w:rPr>
        <w:t>W przypadku wystąpienia okoliczności, o których mowa w ust. 2, Zamawiającemu przysługuje prawo odstąpienia od Umowy w terminie 30 dni</w:t>
      </w:r>
      <w:r w:rsidR="00B7442C">
        <w:rPr>
          <w:lang w:eastAsia="pl-PL"/>
        </w:rPr>
        <w:t xml:space="preserve"> od dnia powzięcia wiadomości o </w:t>
      </w:r>
      <w:r w:rsidRPr="009035BE">
        <w:rPr>
          <w:lang w:eastAsia="pl-PL"/>
        </w:rPr>
        <w:t xml:space="preserve">okolicznościach wymienionych w ust. 2. </w:t>
      </w:r>
    </w:p>
    <w:p w:rsidR="00BD2A7C" w:rsidRPr="006421BE" w:rsidRDefault="00BD2A7C" w:rsidP="003F3FB5">
      <w:pPr>
        <w:numPr>
          <w:ilvl w:val="0"/>
          <w:numId w:val="16"/>
        </w:numPr>
        <w:spacing w:line="276" w:lineRule="auto"/>
        <w:ind w:left="0" w:firstLine="0"/>
        <w:jc w:val="both"/>
        <w:rPr>
          <w:lang w:eastAsia="pl-PL"/>
        </w:rPr>
      </w:pPr>
      <w:r w:rsidRPr="009035BE">
        <w:rPr>
          <w:lang w:eastAsia="pl-PL"/>
        </w:rPr>
        <w:t xml:space="preserve">Oświadczenie o odstąpieniu od Umowy należy złożyć drugiej Stronie w formie </w:t>
      </w:r>
      <w:r w:rsidRPr="006421BE">
        <w:rPr>
          <w:lang w:eastAsia="pl-PL"/>
        </w:rPr>
        <w:t xml:space="preserve">pisemnej </w:t>
      </w:r>
      <w:r w:rsidRPr="006421BE">
        <w:rPr>
          <w:bCs/>
          <w:lang w:eastAsia="pl-PL"/>
        </w:rPr>
        <w:t>lub w postaci elektronicznej, na zasadach wskazanych w art. 77</w:t>
      </w:r>
      <w:r w:rsidRPr="006421BE">
        <w:rPr>
          <w:bCs/>
          <w:vertAlign w:val="superscript"/>
          <w:lang w:eastAsia="pl-PL"/>
        </w:rPr>
        <w:t>2</w:t>
      </w:r>
      <w:r w:rsidRPr="006421BE">
        <w:rPr>
          <w:bCs/>
          <w:lang w:eastAsia="pl-PL"/>
        </w:rPr>
        <w:t xml:space="preserve"> Kodeksu cywilnego</w:t>
      </w:r>
      <w:r w:rsidRPr="006421BE">
        <w:rPr>
          <w:lang w:eastAsia="pl-PL"/>
        </w:rPr>
        <w:t>. Oświadczenie to musi zawierać uzasadnienie.</w:t>
      </w:r>
    </w:p>
    <w:p w:rsidR="00BD2A7C" w:rsidRPr="009035BE" w:rsidRDefault="00BD2A7C" w:rsidP="003F3FB5">
      <w:pPr>
        <w:numPr>
          <w:ilvl w:val="0"/>
          <w:numId w:val="16"/>
        </w:numPr>
        <w:spacing w:line="276" w:lineRule="auto"/>
        <w:ind w:left="0" w:firstLine="0"/>
        <w:jc w:val="both"/>
        <w:rPr>
          <w:lang w:eastAsia="pl-PL"/>
        </w:rPr>
      </w:pPr>
      <w:r w:rsidRPr="009035BE">
        <w:rPr>
          <w:lang w:eastAsia="pl-PL"/>
        </w:rPr>
        <w:t>W przypadku odstąpienia od Umowy przez którąkolwiek ze Stron, Wykonawca zachowuje prawo do wynagrodzenia wyłącznie za przedmiot Umowy zrealizowany do dnia odstąpienia od Umowy. Wykonawcy nie przysługują żadne inne roszczenia.</w:t>
      </w:r>
    </w:p>
    <w:p w:rsidR="00BD2A7C" w:rsidRDefault="00BD2A7C" w:rsidP="003F3FB5">
      <w:pPr>
        <w:numPr>
          <w:ilvl w:val="0"/>
          <w:numId w:val="16"/>
        </w:numPr>
        <w:spacing w:line="276" w:lineRule="auto"/>
        <w:ind w:left="0" w:firstLine="0"/>
        <w:jc w:val="both"/>
        <w:rPr>
          <w:lang w:eastAsia="pl-PL"/>
        </w:rPr>
      </w:pPr>
      <w:r w:rsidRPr="009035BE">
        <w:rPr>
          <w:lang w:eastAsia="pl-PL"/>
        </w:rPr>
        <w:t>Odstąpienie Zamawiającego od Umowy nie zwalnia Wykonawcy od zapłaty kary umownej lub odszkodowania.</w:t>
      </w:r>
    </w:p>
    <w:p w:rsidR="00BD2A7C" w:rsidRPr="007A2BD8" w:rsidRDefault="00BD2A7C" w:rsidP="00BD2A7C">
      <w:pPr>
        <w:spacing w:line="276" w:lineRule="auto"/>
        <w:ind w:left="357"/>
        <w:jc w:val="center"/>
        <w:rPr>
          <w:b/>
          <w:lang w:eastAsia="pl-PL"/>
        </w:rPr>
      </w:pPr>
      <w:r w:rsidRPr="007A2BD8">
        <w:rPr>
          <w:b/>
          <w:lang w:eastAsia="pl-PL"/>
        </w:rPr>
        <w:t xml:space="preserve">§ </w:t>
      </w:r>
      <w:r w:rsidR="007A2BD8" w:rsidRPr="007A2BD8">
        <w:rPr>
          <w:b/>
          <w:lang w:eastAsia="pl-PL"/>
        </w:rPr>
        <w:t>8</w:t>
      </w:r>
    </w:p>
    <w:p w:rsidR="00BD2A7C" w:rsidRPr="009035BE" w:rsidRDefault="00BD2A7C" w:rsidP="00BD2A7C">
      <w:pPr>
        <w:shd w:val="clear" w:color="auto" w:fill="FFFFFF"/>
        <w:spacing w:line="276" w:lineRule="auto"/>
        <w:ind w:right="11"/>
        <w:jc w:val="center"/>
        <w:rPr>
          <w:b/>
          <w:color w:val="000000"/>
          <w:spacing w:val="19"/>
        </w:rPr>
      </w:pPr>
      <w:r>
        <w:rPr>
          <w:b/>
          <w:color w:val="000000"/>
          <w:spacing w:val="19"/>
        </w:rPr>
        <w:t>Zmiana umowy</w:t>
      </w:r>
    </w:p>
    <w:p w:rsidR="00BD2A7C" w:rsidRPr="009035BE" w:rsidRDefault="00BD2A7C" w:rsidP="003F3FB5">
      <w:pPr>
        <w:numPr>
          <w:ilvl w:val="0"/>
          <w:numId w:val="19"/>
        </w:numPr>
        <w:tabs>
          <w:tab w:val="left" w:pos="0"/>
        </w:tabs>
        <w:spacing w:line="276" w:lineRule="auto"/>
        <w:ind w:left="0" w:firstLine="0"/>
        <w:jc w:val="both"/>
        <w:rPr>
          <w:rFonts w:eastAsia="Palatino Linotype"/>
          <w:bCs/>
          <w:color w:val="000000"/>
        </w:rPr>
      </w:pPr>
      <w:r w:rsidRPr="009035BE">
        <w:rPr>
          <w:rFonts w:eastAsia="Palatino Linotype"/>
          <w:bCs/>
          <w:color w:val="000000"/>
        </w:rPr>
        <w:t>Niedopuszczalne są istotne zmiany postanowień Umowy o których mowa w art. 454 Ustawy.</w:t>
      </w:r>
    </w:p>
    <w:p w:rsidR="00BD2A7C" w:rsidRPr="009035BE" w:rsidRDefault="00BD2A7C" w:rsidP="003F3FB5">
      <w:pPr>
        <w:numPr>
          <w:ilvl w:val="0"/>
          <w:numId w:val="19"/>
        </w:numPr>
        <w:tabs>
          <w:tab w:val="left" w:pos="0"/>
        </w:tabs>
        <w:spacing w:line="276" w:lineRule="auto"/>
        <w:ind w:left="0" w:firstLine="0"/>
        <w:jc w:val="both"/>
        <w:rPr>
          <w:rFonts w:eastAsia="Palatino Linotype"/>
          <w:bCs/>
          <w:color w:val="000000"/>
        </w:rPr>
      </w:pPr>
      <w:r w:rsidRPr="009035BE">
        <w:rPr>
          <w:rFonts w:eastAsia="Palatino Linotype"/>
          <w:bCs/>
          <w:color w:val="000000"/>
        </w:rPr>
        <w:t>Zamawiający dopuszcza zmianę umowy w następujących sytuacjach:</w:t>
      </w:r>
    </w:p>
    <w:p w:rsidR="00BD2A7C" w:rsidRPr="009035BE" w:rsidRDefault="00BD2A7C" w:rsidP="00F221CA">
      <w:pPr>
        <w:numPr>
          <w:ilvl w:val="0"/>
          <w:numId w:val="20"/>
        </w:numPr>
        <w:tabs>
          <w:tab w:val="left" w:pos="0"/>
        </w:tabs>
        <w:spacing w:line="276" w:lineRule="auto"/>
        <w:ind w:left="0" w:firstLine="567"/>
        <w:jc w:val="both"/>
        <w:rPr>
          <w:rFonts w:eastAsia="Palatino Linotype"/>
          <w:bCs/>
          <w:color w:val="000000"/>
        </w:rPr>
      </w:pPr>
      <w:r w:rsidRPr="009035BE">
        <w:rPr>
          <w:rFonts w:eastAsia="Palatino Linotype"/>
          <w:bCs/>
          <w:color w:val="000000"/>
        </w:rPr>
        <w:t>zaistnienia w trakcie realizacji Umowy okoliczności, których Wykonawca nie mógł przewidzieć na etapie złożenia oferty i były one niezależne od niego, co skutkowałoby brakiem możliwości dalszej realizacji Umowy na dotychczasowych warunkach. W takim przypadku Wykonawca będzie zobowiązany do zaproponowania Zamawiaj</w:t>
      </w:r>
      <w:r w:rsidR="00B7442C">
        <w:rPr>
          <w:rFonts w:eastAsia="Palatino Linotype"/>
          <w:bCs/>
          <w:color w:val="000000"/>
        </w:rPr>
        <w:t xml:space="preserve">ącemu rozwiania równoważnego. Wykonawca rozpocznie realizację umowy </w:t>
      </w:r>
      <w:r w:rsidRPr="009035BE">
        <w:rPr>
          <w:rFonts w:eastAsia="Palatino Linotype"/>
          <w:bCs/>
          <w:color w:val="000000"/>
        </w:rPr>
        <w:t>pod warunkiem zmiany Umowy, na niezmienionych zasadach oraz bez podwyższenia cen jednostkowych netto;</w:t>
      </w:r>
    </w:p>
    <w:p w:rsidR="00B7442C" w:rsidRDefault="00BD2A7C" w:rsidP="00F221CA">
      <w:pPr>
        <w:numPr>
          <w:ilvl w:val="0"/>
          <w:numId w:val="20"/>
        </w:numPr>
        <w:tabs>
          <w:tab w:val="left" w:pos="0"/>
        </w:tabs>
        <w:spacing w:line="276" w:lineRule="auto"/>
        <w:ind w:left="0" w:firstLine="567"/>
        <w:jc w:val="both"/>
        <w:rPr>
          <w:rFonts w:eastAsia="Palatino Linotype"/>
          <w:bCs/>
          <w:color w:val="000000"/>
        </w:rPr>
      </w:pPr>
      <w:r w:rsidRPr="00B7442C">
        <w:rPr>
          <w:rFonts w:eastAsia="Palatino Linotype"/>
          <w:bCs/>
          <w:color w:val="000000"/>
        </w:rPr>
        <w:t xml:space="preserve">zmniejszenia zakresu realizacji Umowy, jeżeli realizacja Umowy stanie się niemożliwa </w:t>
      </w:r>
    </w:p>
    <w:p w:rsidR="00BD2A7C" w:rsidRPr="009035BE" w:rsidRDefault="00BD2A7C" w:rsidP="00F221CA">
      <w:pPr>
        <w:numPr>
          <w:ilvl w:val="0"/>
          <w:numId w:val="20"/>
        </w:numPr>
        <w:tabs>
          <w:tab w:val="left" w:pos="0"/>
        </w:tabs>
        <w:spacing w:line="276" w:lineRule="auto"/>
        <w:ind w:left="0" w:firstLine="709"/>
        <w:jc w:val="both"/>
        <w:rPr>
          <w:rFonts w:eastAsia="Palatino Linotype"/>
          <w:bCs/>
          <w:color w:val="000000"/>
        </w:rPr>
      </w:pPr>
      <w:r w:rsidRPr="009035BE">
        <w:rPr>
          <w:rFonts w:eastAsia="Palatino Linotype"/>
          <w:bCs/>
          <w:color w:val="000000"/>
        </w:rPr>
        <w:t>zmiany i/lub ustalenia nowych osób uprawnionych do realizacji Umowy. Zmiana osób zostanie dokonana w formie pisemnej lub postaci elektronicznej, co nie będzie traktowane jako zmiana Umowy i nie będzie wymagało sporządzania aneksu do Umowy;</w:t>
      </w:r>
    </w:p>
    <w:p w:rsidR="00BD2A7C" w:rsidRPr="009035BE" w:rsidRDefault="00BD2A7C" w:rsidP="00F221CA">
      <w:pPr>
        <w:numPr>
          <w:ilvl w:val="0"/>
          <w:numId w:val="20"/>
        </w:numPr>
        <w:tabs>
          <w:tab w:val="left" w:pos="0"/>
        </w:tabs>
        <w:spacing w:line="276" w:lineRule="auto"/>
        <w:ind w:left="0" w:firstLine="709"/>
        <w:jc w:val="both"/>
        <w:rPr>
          <w:rFonts w:eastAsia="Palatino Linotype"/>
          <w:bCs/>
          <w:color w:val="000000"/>
        </w:rPr>
      </w:pPr>
      <w:r w:rsidRPr="009035BE">
        <w:rPr>
          <w:rFonts w:eastAsia="Palatino Linotype"/>
          <w:bCs/>
          <w:color w:val="000000"/>
        </w:rPr>
        <w:t>zmiany sposobu fakturowania ze wz</w:t>
      </w:r>
      <w:r w:rsidR="00F221CA">
        <w:rPr>
          <w:rFonts w:eastAsia="Palatino Linotype"/>
          <w:bCs/>
          <w:color w:val="000000"/>
        </w:rPr>
        <w:t>ględu na zmiany organizacyjne u </w:t>
      </w:r>
      <w:r w:rsidRPr="009035BE">
        <w:rPr>
          <w:rFonts w:eastAsia="Palatino Linotype"/>
          <w:bCs/>
          <w:color w:val="000000"/>
        </w:rPr>
        <w:t>Zamawiającego;</w:t>
      </w:r>
    </w:p>
    <w:p w:rsidR="00BD2A7C" w:rsidRPr="009035BE" w:rsidRDefault="00BD2A7C" w:rsidP="00F221CA">
      <w:pPr>
        <w:numPr>
          <w:ilvl w:val="0"/>
          <w:numId w:val="20"/>
        </w:numPr>
        <w:tabs>
          <w:tab w:val="left" w:pos="0"/>
        </w:tabs>
        <w:spacing w:line="276" w:lineRule="auto"/>
        <w:ind w:left="0" w:firstLine="709"/>
        <w:jc w:val="both"/>
        <w:rPr>
          <w:rFonts w:eastAsia="Palatino Linotype"/>
          <w:bCs/>
          <w:color w:val="000000"/>
        </w:rPr>
      </w:pPr>
      <w:r w:rsidRPr="009035BE">
        <w:rPr>
          <w:rFonts w:eastAsia="Palatino Linotype"/>
          <w:bCs/>
          <w:color w:val="000000"/>
        </w:rPr>
        <w:t>wystąpienia zmiany powszechnie obowiązujących przepisów prawa, w zakresie mającym istotny wpływ na realizację przedmiotu Umowy;</w:t>
      </w:r>
    </w:p>
    <w:p w:rsidR="00BD2A7C" w:rsidRPr="009035BE" w:rsidRDefault="00BD2A7C" w:rsidP="00F221CA">
      <w:pPr>
        <w:numPr>
          <w:ilvl w:val="0"/>
          <w:numId w:val="20"/>
        </w:numPr>
        <w:tabs>
          <w:tab w:val="left" w:pos="0"/>
        </w:tabs>
        <w:spacing w:line="276" w:lineRule="auto"/>
        <w:ind w:left="0" w:firstLine="709"/>
        <w:jc w:val="both"/>
        <w:rPr>
          <w:rFonts w:eastAsia="Palatino Linotype"/>
          <w:bCs/>
          <w:color w:val="000000"/>
        </w:rPr>
      </w:pPr>
      <w:r w:rsidRPr="009035BE">
        <w:rPr>
          <w:rFonts w:eastAsia="Palatino Linotype"/>
          <w:bCs/>
          <w:color w:val="000000"/>
        </w:rPr>
        <w:t>zmiany numeru rachunku bankowego Wykonawcy;</w:t>
      </w:r>
    </w:p>
    <w:p w:rsidR="00BD2A7C" w:rsidRDefault="00BD2A7C" w:rsidP="00F221CA">
      <w:pPr>
        <w:numPr>
          <w:ilvl w:val="0"/>
          <w:numId w:val="20"/>
        </w:numPr>
        <w:tabs>
          <w:tab w:val="left" w:pos="0"/>
        </w:tabs>
        <w:spacing w:line="276" w:lineRule="auto"/>
        <w:ind w:left="0" w:firstLine="709"/>
        <w:jc w:val="both"/>
        <w:rPr>
          <w:rFonts w:eastAsia="Palatino Linotype"/>
          <w:bCs/>
          <w:color w:val="000000"/>
        </w:rPr>
      </w:pPr>
      <w:r w:rsidRPr="009035BE">
        <w:rPr>
          <w:rFonts w:eastAsia="Palatino Linotype"/>
          <w:bCs/>
          <w:color w:val="000000"/>
        </w:rPr>
        <w:t>wystąpienia siły wyższej, która uniemożliwi wykonywanie Umowy zgodnie z jej p</w:t>
      </w:r>
      <w:r>
        <w:rPr>
          <w:rFonts w:eastAsia="Palatino Linotype"/>
          <w:bCs/>
          <w:color w:val="000000"/>
        </w:rPr>
        <w:t xml:space="preserve">ostanowieniami, </w:t>
      </w:r>
    </w:p>
    <w:p w:rsidR="00BD2A7C" w:rsidRPr="009035BE" w:rsidRDefault="00BD2A7C" w:rsidP="003F3FB5">
      <w:pPr>
        <w:numPr>
          <w:ilvl w:val="0"/>
          <w:numId w:val="19"/>
        </w:numPr>
        <w:tabs>
          <w:tab w:val="left" w:pos="0"/>
        </w:tabs>
        <w:spacing w:line="276" w:lineRule="auto"/>
        <w:ind w:left="0" w:firstLine="0"/>
        <w:jc w:val="both"/>
        <w:rPr>
          <w:rFonts w:eastAsia="Palatino Linotype"/>
          <w:bCs/>
          <w:color w:val="000000"/>
        </w:rPr>
      </w:pPr>
      <w:bookmarkStart w:id="0" w:name="_GoBack"/>
      <w:bookmarkEnd w:id="0"/>
      <w:r w:rsidRPr="009035BE">
        <w:rPr>
          <w:rFonts w:eastAsia="Palatino Linotype"/>
          <w:bCs/>
          <w:color w:val="000000"/>
        </w:rPr>
        <w:t>Niezależnie od postanowień ust. 2, zmiana Umowy może zostać dokonana w sytuacjach przewidzianych w Ustawie.</w:t>
      </w:r>
    </w:p>
    <w:p w:rsidR="00BD2A7C" w:rsidRPr="009035BE" w:rsidRDefault="00BD2A7C" w:rsidP="003F3FB5">
      <w:pPr>
        <w:numPr>
          <w:ilvl w:val="0"/>
          <w:numId w:val="19"/>
        </w:numPr>
        <w:tabs>
          <w:tab w:val="left" w:pos="0"/>
        </w:tabs>
        <w:spacing w:line="276" w:lineRule="auto"/>
        <w:ind w:left="0" w:firstLine="0"/>
        <w:jc w:val="both"/>
        <w:rPr>
          <w:rFonts w:eastAsia="Palatino Linotype"/>
          <w:bCs/>
          <w:color w:val="000000"/>
        </w:rPr>
      </w:pPr>
      <w:r w:rsidRPr="009035BE">
        <w:rPr>
          <w:rFonts w:eastAsia="Palatino Linotype"/>
          <w:bCs/>
          <w:color w:val="000000"/>
        </w:rPr>
        <w:t>Dokonanie zmian, o których mowa w ust. 2, z wyjątkie</w:t>
      </w:r>
      <w:r w:rsidR="00B7442C">
        <w:rPr>
          <w:rFonts w:eastAsia="Palatino Linotype"/>
          <w:bCs/>
          <w:color w:val="000000"/>
        </w:rPr>
        <w:t xml:space="preserve">m zmian określonych w pkt 4 </w:t>
      </w:r>
      <w:r w:rsidRPr="009035BE">
        <w:rPr>
          <w:rFonts w:eastAsia="Palatino Linotype"/>
          <w:bCs/>
          <w:color w:val="000000"/>
        </w:rPr>
        <w:t xml:space="preserve">wymaga aneksu do Umowy, podpisanego przez upoważnionych przedstawicieli obu Stron, pod </w:t>
      </w:r>
      <w:r w:rsidRPr="009035BE">
        <w:rPr>
          <w:rFonts w:eastAsia="Palatino Linotype"/>
          <w:bCs/>
          <w:color w:val="000000"/>
        </w:rPr>
        <w:lastRenderedPageBreak/>
        <w:t xml:space="preserve">rygorem nieważności, </w:t>
      </w:r>
      <w:r w:rsidRPr="00560399">
        <w:rPr>
          <w:bCs/>
        </w:rPr>
        <w:t>albo aneksu w postaci elektronicznej – opatrzonej kwalifikowanym podpisem elektronicznym, pod rygorem nieważności</w:t>
      </w:r>
      <w:r w:rsidRPr="00560399">
        <w:t>.</w:t>
      </w:r>
    </w:p>
    <w:p w:rsidR="00BD2A7C" w:rsidRPr="007A2BD8" w:rsidRDefault="00BD2A7C" w:rsidP="003F3FB5">
      <w:pPr>
        <w:numPr>
          <w:ilvl w:val="0"/>
          <w:numId w:val="19"/>
        </w:numPr>
        <w:tabs>
          <w:tab w:val="left" w:pos="0"/>
        </w:tabs>
        <w:spacing w:line="276" w:lineRule="auto"/>
        <w:ind w:left="0" w:firstLine="0"/>
        <w:jc w:val="both"/>
        <w:rPr>
          <w:rFonts w:eastAsia="Palatino Linotype"/>
          <w:bCs/>
          <w:color w:val="000000"/>
        </w:rPr>
      </w:pPr>
      <w:r w:rsidRPr="009035BE">
        <w:rPr>
          <w:rFonts w:eastAsia="Palatino Linotype"/>
          <w:bCs/>
          <w:color w:val="000000"/>
        </w:rPr>
        <w:t>Żadna ze Stron nie będzie ponosić odpowiedzialności za opóźnienia spowodowane siłą wyższą. Przez siłę wyższą rozumie się wszelkie nieprzewidziane zdarzenia powstałe poza kontrolą Stron, których nie mogły przewidzieć ani im zapobiec, pomimo dołożenia wszelkich starań, takie jak: katastrofalne działanie sił przyrody, wojna, strajki generalne, ataki terrorystyczne, akty władzy publicznej, którym nie może prz</w:t>
      </w:r>
      <w:r w:rsidR="003F3FB5">
        <w:rPr>
          <w:rFonts w:eastAsia="Palatino Linotype"/>
          <w:bCs/>
          <w:color w:val="000000"/>
        </w:rPr>
        <w:t>eciwstawić się jednostka itp. W </w:t>
      </w:r>
      <w:r w:rsidRPr="009035BE">
        <w:rPr>
          <w:rFonts w:eastAsia="Palatino Linotype"/>
          <w:bCs/>
          <w:color w:val="000000"/>
        </w:rPr>
        <w:t>przypadku siły wyższej Strona dotknięta jej działaniem niezwłocznie poinformuje pisemnie drugą Stronę i Strony, uzgodnią tryb dalszego postępowania.</w:t>
      </w:r>
    </w:p>
    <w:p w:rsidR="003F3FB5" w:rsidRDefault="003F3FB5" w:rsidP="003F3FB5">
      <w:pPr>
        <w:pStyle w:val="Tekstpodstawowy"/>
        <w:spacing w:after="0"/>
        <w:jc w:val="center"/>
        <w:rPr>
          <w:rFonts w:cs="Times New Roman"/>
          <w:b/>
          <w:lang w:val="pl-PL"/>
        </w:rPr>
      </w:pPr>
    </w:p>
    <w:p w:rsidR="0002457A" w:rsidRPr="00433756" w:rsidRDefault="0002457A" w:rsidP="003F3FB5">
      <w:pPr>
        <w:pStyle w:val="Tekstpodstawowy"/>
        <w:spacing w:after="0"/>
        <w:jc w:val="center"/>
        <w:rPr>
          <w:rFonts w:cs="Times New Roman"/>
          <w:b/>
          <w:lang w:val="pl-PL"/>
        </w:rPr>
      </w:pPr>
      <w:r w:rsidRPr="00433756">
        <w:rPr>
          <w:rFonts w:cs="Times New Roman"/>
          <w:b/>
          <w:lang w:val="pl-PL"/>
        </w:rPr>
        <w:t xml:space="preserve">§ </w:t>
      </w:r>
      <w:r w:rsidR="007A2BD8">
        <w:rPr>
          <w:rFonts w:cs="Times New Roman"/>
          <w:b/>
          <w:lang w:val="pl-PL"/>
        </w:rPr>
        <w:t>9</w:t>
      </w:r>
    </w:p>
    <w:p w:rsidR="00433756" w:rsidRPr="007A2BD8" w:rsidRDefault="00FD7F6C" w:rsidP="003F3FB5">
      <w:pPr>
        <w:pStyle w:val="Tekstpodstawowy"/>
        <w:spacing w:after="0" w:line="240" w:lineRule="auto"/>
        <w:jc w:val="center"/>
        <w:rPr>
          <w:rFonts w:cs="Times New Roman"/>
          <w:b/>
          <w:lang w:val="pl-PL"/>
        </w:rPr>
      </w:pPr>
      <w:r w:rsidRPr="007D3A67">
        <w:rPr>
          <w:rFonts w:cs="Times New Roman"/>
          <w:b/>
          <w:lang w:val="pl-PL"/>
        </w:rPr>
        <w:t>Postanowienia końcowe</w:t>
      </w:r>
    </w:p>
    <w:p w:rsidR="00433756" w:rsidRDefault="00433756" w:rsidP="003F3FB5">
      <w:pPr>
        <w:pStyle w:val="Akapitzlist"/>
        <w:numPr>
          <w:ilvl w:val="0"/>
          <w:numId w:val="37"/>
        </w:numPr>
        <w:shd w:val="clear" w:color="auto" w:fill="FFFFFF"/>
        <w:spacing w:before="221" w:after="0" w:line="240" w:lineRule="auto"/>
        <w:ind w:left="0" w:right="5" w:firstLine="0"/>
        <w:jc w:val="both"/>
        <w:rPr>
          <w:rFonts w:ascii="Times New Roman" w:hAnsi="Times New Roman" w:cs="Times New Roman"/>
          <w:color w:val="000000"/>
          <w:spacing w:val="-1"/>
          <w:sz w:val="24"/>
          <w:szCs w:val="24"/>
        </w:rPr>
      </w:pPr>
      <w:r w:rsidRPr="007D3A67">
        <w:rPr>
          <w:rFonts w:ascii="Times New Roman" w:hAnsi="Times New Roman" w:cs="Times New Roman"/>
          <w:color w:val="000000"/>
          <w:spacing w:val="-1"/>
          <w:sz w:val="24"/>
          <w:szCs w:val="24"/>
        </w:rPr>
        <w:t>W sprawach nieuregulowanych niniejszą umową stosuje się przepisy Kodeksu Cywilnego oraz przepisy ustawy o zamówieniach publicznych, a w sprawach procesowych - przepisy Kodeksu Postępowania Cywilnego.</w:t>
      </w:r>
    </w:p>
    <w:p w:rsidR="007A2BD8" w:rsidRPr="007D3A67" w:rsidRDefault="007A2BD8" w:rsidP="007A2BD8">
      <w:pPr>
        <w:pStyle w:val="Tekstpodstawowy"/>
        <w:numPr>
          <w:ilvl w:val="0"/>
          <w:numId w:val="37"/>
        </w:numPr>
        <w:ind w:hanging="720"/>
        <w:jc w:val="both"/>
        <w:rPr>
          <w:rFonts w:cs="Times New Roman"/>
          <w:lang w:val="pl-PL"/>
        </w:rPr>
      </w:pPr>
      <w:r w:rsidRPr="007D3A67">
        <w:rPr>
          <w:rFonts w:cs="Times New Roman"/>
          <w:lang w:val="pl-PL"/>
        </w:rPr>
        <w:t>Klauzula doręczeń: strony wskazują adresy właściwe dla doręczeń:</w:t>
      </w:r>
    </w:p>
    <w:p w:rsidR="007A2BD8" w:rsidRPr="007D3A67" w:rsidRDefault="007A2BD8" w:rsidP="007A2BD8">
      <w:pPr>
        <w:pStyle w:val="Tekstpodstawowy"/>
        <w:jc w:val="both"/>
        <w:rPr>
          <w:rFonts w:cs="Times New Roman"/>
          <w:lang w:val="pl-PL"/>
        </w:rPr>
      </w:pPr>
      <w:r w:rsidRPr="007D3A67">
        <w:rPr>
          <w:rFonts w:cs="Times New Roman"/>
          <w:lang w:val="pl-PL"/>
        </w:rPr>
        <w:t>Zama</w:t>
      </w:r>
      <w:r w:rsidR="00F34EBA">
        <w:rPr>
          <w:rFonts w:cs="Times New Roman"/>
          <w:lang w:val="pl-PL"/>
        </w:rPr>
        <w:t>wiający: Gmina Kamień, ul. Diamentowa 15, 22-113 Kamień</w:t>
      </w:r>
    </w:p>
    <w:p w:rsidR="007A2BD8" w:rsidRPr="007D3A67" w:rsidRDefault="007A2BD8" w:rsidP="007A2BD8">
      <w:pPr>
        <w:pStyle w:val="Tekstpodstawowy"/>
        <w:jc w:val="both"/>
        <w:rPr>
          <w:rFonts w:cs="Times New Roman"/>
          <w:lang w:val="pl-PL"/>
        </w:rPr>
      </w:pPr>
      <w:r w:rsidRPr="007D3A67">
        <w:rPr>
          <w:rFonts w:cs="Times New Roman"/>
          <w:lang w:val="pl-PL"/>
        </w:rPr>
        <w:t>Wyk</w:t>
      </w:r>
      <w:r w:rsidR="00F62E3F">
        <w:rPr>
          <w:rFonts w:cs="Times New Roman"/>
          <w:lang w:val="pl-PL"/>
        </w:rPr>
        <w:t>onawca: …………………………………………</w:t>
      </w:r>
    </w:p>
    <w:p w:rsidR="007A2BD8" w:rsidRPr="007A2BD8" w:rsidRDefault="007A2BD8" w:rsidP="007A2BD8">
      <w:pPr>
        <w:pStyle w:val="Tekstpodstawowy"/>
        <w:jc w:val="both"/>
        <w:rPr>
          <w:rFonts w:cs="Times New Roman"/>
          <w:lang w:val="pl-PL"/>
        </w:rPr>
      </w:pPr>
      <w:r w:rsidRPr="007D3A67">
        <w:rPr>
          <w:rFonts w:cs="Times New Roman"/>
          <w:lang w:val="pl-PL"/>
        </w:rPr>
        <w:t>Strony zobowiązują się do poinformowania o każdorazow</w:t>
      </w:r>
      <w:r w:rsidR="00723BDB">
        <w:rPr>
          <w:rFonts w:cs="Times New Roman"/>
          <w:lang w:val="pl-PL"/>
        </w:rPr>
        <w:t xml:space="preserve">ej zmianie adresu do doręczeń w terminie </w:t>
      </w:r>
      <w:r w:rsidRPr="007D3A67">
        <w:rPr>
          <w:rFonts w:cs="Times New Roman"/>
          <w:lang w:val="pl-PL"/>
        </w:rPr>
        <w:t xml:space="preserve">3 dni od dokonania zmian. W razie naruszenia tego obowiązku doręczenia wykonywane na adres dotychczasowy uważa się za skuteczne. </w:t>
      </w:r>
    </w:p>
    <w:p w:rsidR="00433756" w:rsidRPr="007A2BD8" w:rsidRDefault="00433756" w:rsidP="00FD7F6C">
      <w:pPr>
        <w:pStyle w:val="Akapitzlist"/>
        <w:numPr>
          <w:ilvl w:val="0"/>
          <w:numId w:val="37"/>
        </w:numPr>
        <w:shd w:val="clear" w:color="auto" w:fill="FFFFFF"/>
        <w:spacing w:line="276" w:lineRule="auto"/>
        <w:ind w:left="0" w:firstLine="0"/>
        <w:jc w:val="both"/>
        <w:rPr>
          <w:rFonts w:ascii="Times New Roman" w:hAnsi="Times New Roman" w:cs="Times New Roman"/>
          <w:color w:val="000000"/>
          <w:spacing w:val="-1"/>
          <w:sz w:val="24"/>
          <w:szCs w:val="24"/>
        </w:rPr>
      </w:pPr>
      <w:r w:rsidRPr="007D3A67">
        <w:rPr>
          <w:rFonts w:ascii="Times New Roman" w:hAnsi="Times New Roman" w:cs="Times New Roman"/>
          <w:color w:val="000000"/>
          <w:sz w:val="24"/>
          <w:szCs w:val="24"/>
        </w:rPr>
        <w:t xml:space="preserve">Ewentualne kwestie sporne wynikłe w trakcie realizacji niniejszej umowy strony rozstrzygać </w:t>
      </w:r>
      <w:r w:rsidRPr="007D3A67">
        <w:rPr>
          <w:rFonts w:ascii="Times New Roman" w:hAnsi="Times New Roman" w:cs="Times New Roman"/>
          <w:color w:val="000000"/>
          <w:spacing w:val="-2"/>
          <w:sz w:val="24"/>
          <w:szCs w:val="24"/>
        </w:rPr>
        <w:t xml:space="preserve">będą polubownie. W przypadku nie dojścia do porozumienia spory rozstrzygane będą przez sąd </w:t>
      </w:r>
      <w:r w:rsidRPr="007D3A67">
        <w:rPr>
          <w:rFonts w:ascii="Times New Roman" w:hAnsi="Times New Roman" w:cs="Times New Roman"/>
          <w:color w:val="000000"/>
          <w:spacing w:val="-1"/>
          <w:sz w:val="24"/>
          <w:szCs w:val="24"/>
        </w:rPr>
        <w:t>właściwy dla Zamawiającego.</w:t>
      </w:r>
    </w:p>
    <w:p w:rsidR="00FD7F6C" w:rsidRPr="007D3A67" w:rsidRDefault="007A2BD8" w:rsidP="00FD7F6C">
      <w:pPr>
        <w:shd w:val="clear" w:color="auto" w:fill="FFFFFF"/>
        <w:spacing w:line="276" w:lineRule="auto"/>
        <w:jc w:val="center"/>
        <w:rPr>
          <w:b/>
          <w:color w:val="000000"/>
          <w:spacing w:val="13"/>
        </w:rPr>
      </w:pPr>
      <w:r>
        <w:rPr>
          <w:b/>
          <w:color w:val="000000"/>
          <w:spacing w:val="13"/>
        </w:rPr>
        <w:t>§10</w:t>
      </w:r>
    </w:p>
    <w:p w:rsidR="00FD7F6C" w:rsidRPr="007D3A67" w:rsidRDefault="00FD7F6C" w:rsidP="00FD7F6C">
      <w:pPr>
        <w:spacing w:line="276" w:lineRule="auto"/>
        <w:jc w:val="center"/>
        <w:rPr>
          <w:b/>
          <w:bCs/>
        </w:rPr>
      </w:pPr>
      <w:r w:rsidRPr="007D3A67">
        <w:rPr>
          <w:b/>
          <w:bCs/>
        </w:rPr>
        <w:t xml:space="preserve">Ochrona danych osobowych </w:t>
      </w:r>
    </w:p>
    <w:p w:rsidR="00FD7F6C" w:rsidRPr="007D3A67" w:rsidRDefault="00FD7F6C" w:rsidP="00433756">
      <w:pPr>
        <w:pStyle w:val="Kolorowalistaakcent11"/>
        <w:widowControl/>
        <w:numPr>
          <w:ilvl w:val="0"/>
          <w:numId w:val="21"/>
        </w:numPr>
        <w:suppressAutoHyphens w:val="0"/>
        <w:adjustRightInd/>
        <w:spacing w:after="0"/>
        <w:ind w:left="0" w:firstLine="0"/>
        <w:contextualSpacing/>
        <w:textAlignment w:val="auto"/>
        <w:rPr>
          <w:rFonts w:cs="Times New Roman"/>
          <w:color w:val="000000"/>
          <w:sz w:val="24"/>
          <w:szCs w:val="24"/>
          <w:lang w:eastAsia="zh-CN"/>
        </w:rPr>
      </w:pPr>
      <w:r w:rsidRPr="007D3A67">
        <w:rPr>
          <w:rFonts w:cs="Times New Roman"/>
          <w:color w:val="000000"/>
          <w:sz w:val="24"/>
          <w:szCs w:val="24"/>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rsidR="00FD7F6C" w:rsidRPr="007D3A67" w:rsidRDefault="00FD7F6C" w:rsidP="00433756">
      <w:pPr>
        <w:pStyle w:val="Kolorowalistaakcent11"/>
        <w:widowControl/>
        <w:numPr>
          <w:ilvl w:val="0"/>
          <w:numId w:val="21"/>
        </w:numPr>
        <w:suppressAutoHyphens w:val="0"/>
        <w:adjustRightInd/>
        <w:spacing w:after="0"/>
        <w:ind w:left="0" w:firstLine="0"/>
        <w:contextualSpacing/>
        <w:textAlignment w:val="auto"/>
        <w:rPr>
          <w:rFonts w:cs="Times New Roman"/>
          <w:color w:val="000000"/>
          <w:sz w:val="24"/>
          <w:szCs w:val="24"/>
        </w:rPr>
      </w:pPr>
      <w:r w:rsidRPr="007D3A67">
        <w:rPr>
          <w:rFonts w:cs="Times New Roman"/>
          <w:color w:val="000000"/>
          <w:sz w:val="24"/>
          <w:szCs w:val="24"/>
        </w:rPr>
        <w:t>Zamawiający powierza Wykonawcy, w trybie art. 28 Rozporządzenia dane osobowe do przetwarzania, wyłącznie w celu wykonania przedmiotu niniejszej umowy.</w:t>
      </w:r>
    </w:p>
    <w:p w:rsidR="00FD7F6C" w:rsidRPr="007D3A67" w:rsidRDefault="00FD7F6C" w:rsidP="00433756">
      <w:pPr>
        <w:pStyle w:val="Kolorowalistaakcent11"/>
        <w:widowControl/>
        <w:numPr>
          <w:ilvl w:val="0"/>
          <w:numId w:val="21"/>
        </w:numPr>
        <w:suppressAutoHyphens w:val="0"/>
        <w:adjustRightInd/>
        <w:spacing w:after="0"/>
        <w:ind w:left="0" w:firstLine="0"/>
        <w:contextualSpacing/>
        <w:textAlignment w:val="auto"/>
        <w:rPr>
          <w:rFonts w:cs="Times New Roman"/>
          <w:color w:val="000000"/>
          <w:sz w:val="24"/>
          <w:szCs w:val="24"/>
        </w:rPr>
      </w:pPr>
      <w:r w:rsidRPr="007D3A67">
        <w:rPr>
          <w:rFonts w:cs="Times New Roman"/>
          <w:color w:val="000000"/>
          <w:sz w:val="24"/>
          <w:szCs w:val="24"/>
        </w:rPr>
        <w:t>Wykonawca zobowiązuje się:</w:t>
      </w:r>
    </w:p>
    <w:p w:rsidR="00FD7F6C" w:rsidRPr="007D3A67" w:rsidRDefault="00FD7F6C" w:rsidP="00D364C2">
      <w:pPr>
        <w:pStyle w:val="Kolorowalistaakcent11"/>
        <w:widowControl/>
        <w:numPr>
          <w:ilvl w:val="1"/>
          <w:numId w:val="22"/>
        </w:numPr>
        <w:suppressAutoHyphens w:val="0"/>
        <w:adjustRightInd/>
        <w:spacing w:after="0"/>
        <w:ind w:left="0" w:firstLine="567"/>
        <w:contextualSpacing/>
        <w:textAlignment w:val="auto"/>
        <w:rPr>
          <w:rFonts w:cs="Times New Roman"/>
          <w:color w:val="000000"/>
          <w:sz w:val="24"/>
          <w:szCs w:val="24"/>
        </w:rPr>
      </w:pPr>
      <w:r w:rsidRPr="007D3A67">
        <w:rPr>
          <w:rFonts w:cs="Times New Roman"/>
          <w:color w:val="000000"/>
          <w:sz w:val="24"/>
          <w:szCs w:val="24"/>
        </w:rPr>
        <w:t>przetwarzać powierzone mu dane osobowe zgodnie z niniejszą umową, Rozporządzeniem oraz z innymi przepisami prawa powszechnie obowiązującego, które chronią prawa osób, których dane dotyczą,</w:t>
      </w:r>
    </w:p>
    <w:p w:rsidR="00FD7F6C" w:rsidRPr="007D3A67" w:rsidRDefault="00FD7F6C" w:rsidP="00D364C2">
      <w:pPr>
        <w:pStyle w:val="Kolorowalistaakcent11"/>
        <w:widowControl/>
        <w:numPr>
          <w:ilvl w:val="1"/>
          <w:numId w:val="22"/>
        </w:numPr>
        <w:suppressAutoHyphens w:val="0"/>
        <w:adjustRightInd/>
        <w:spacing w:after="0"/>
        <w:ind w:left="0" w:firstLine="567"/>
        <w:contextualSpacing/>
        <w:textAlignment w:val="auto"/>
        <w:rPr>
          <w:rFonts w:cs="Times New Roman"/>
          <w:color w:val="000000"/>
          <w:sz w:val="24"/>
          <w:szCs w:val="24"/>
        </w:rPr>
      </w:pPr>
      <w:r w:rsidRPr="007D3A67">
        <w:rPr>
          <w:rFonts w:cs="Times New Roman"/>
          <w:color w:val="000000"/>
          <w:sz w:val="24"/>
          <w:szCs w:val="24"/>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rsidR="00FD7F6C" w:rsidRPr="007D3A67" w:rsidRDefault="00FD7F6C" w:rsidP="00D364C2">
      <w:pPr>
        <w:pStyle w:val="Kolorowalistaakcent11"/>
        <w:widowControl/>
        <w:numPr>
          <w:ilvl w:val="1"/>
          <w:numId w:val="22"/>
        </w:numPr>
        <w:suppressAutoHyphens w:val="0"/>
        <w:adjustRightInd/>
        <w:spacing w:after="0"/>
        <w:ind w:left="0" w:firstLine="567"/>
        <w:contextualSpacing/>
        <w:textAlignment w:val="auto"/>
        <w:rPr>
          <w:rFonts w:cs="Times New Roman"/>
          <w:color w:val="000000"/>
          <w:sz w:val="24"/>
          <w:szCs w:val="24"/>
        </w:rPr>
      </w:pPr>
      <w:r w:rsidRPr="007D3A67">
        <w:rPr>
          <w:rFonts w:cs="Times New Roman"/>
          <w:color w:val="000000"/>
          <w:sz w:val="24"/>
          <w:szCs w:val="24"/>
        </w:rPr>
        <w:t>dołożyć należytej staranności przy przetwarzaniu powierzonych danych osobowych,</w:t>
      </w:r>
    </w:p>
    <w:p w:rsidR="00FD7F6C" w:rsidRPr="007D3A67" w:rsidRDefault="00FD7F6C" w:rsidP="00D364C2">
      <w:pPr>
        <w:pStyle w:val="Kolorowalistaakcent11"/>
        <w:widowControl/>
        <w:numPr>
          <w:ilvl w:val="1"/>
          <w:numId w:val="22"/>
        </w:numPr>
        <w:suppressAutoHyphens w:val="0"/>
        <w:adjustRightInd/>
        <w:spacing w:after="0"/>
        <w:ind w:left="0" w:firstLine="709"/>
        <w:contextualSpacing/>
        <w:textAlignment w:val="auto"/>
        <w:rPr>
          <w:rFonts w:cs="Times New Roman"/>
          <w:color w:val="000000"/>
          <w:sz w:val="24"/>
          <w:szCs w:val="24"/>
        </w:rPr>
      </w:pPr>
      <w:r w:rsidRPr="007D3A67">
        <w:rPr>
          <w:rFonts w:cs="Times New Roman"/>
          <w:color w:val="000000"/>
          <w:sz w:val="24"/>
          <w:szCs w:val="24"/>
        </w:rPr>
        <w:t>do nadania upoważnień do przetwarzania danych osobowych wszystkim osobom, które będą przetwarzały powierzone dane w celu realizacji niniejszej umowy,</w:t>
      </w:r>
    </w:p>
    <w:p w:rsidR="00FD7F6C" w:rsidRPr="007D3A67" w:rsidRDefault="00FD7F6C" w:rsidP="00D364C2">
      <w:pPr>
        <w:pStyle w:val="Kolorowalistaakcent11"/>
        <w:widowControl/>
        <w:numPr>
          <w:ilvl w:val="1"/>
          <w:numId w:val="22"/>
        </w:numPr>
        <w:suppressAutoHyphens w:val="0"/>
        <w:adjustRightInd/>
        <w:spacing w:after="0"/>
        <w:ind w:left="0" w:firstLine="709"/>
        <w:contextualSpacing/>
        <w:textAlignment w:val="auto"/>
        <w:rPr>
          <w:rFonts w:cs="Times New Roman"/>
          <w:color w:val="000000"/>
          <w:sz w:val="24"/>
          <w:szCs w:val="24"/>
        </w:rPr>
      </w:pPr>
      <w:r w:rsidRPr="007D3A67">
        <w:rPr>
          <w:rFonts w:cs="Times New Roman"/>
          <w:color w:val="000000"/>
          <w:sz w:val="24"/>
          <w:szCs w:val="24"/>
        </w:rPr>
        <w:lastRenderedPageBreak/>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rsidR="00FD7F6C" w:rsidRPr="007D3A67" w:rsidRDefault="00FD7F6C" w:rsidP="00433756">
      <w:pPr>
        <w:pStyle w:val="Kolorowalistaakcent11"/>
        <w:widowControl/>
        <w:numPr>
          <w:ilvl w:val="0"/>
          <w:numId w:val="21"/>
        </w:numPr>
        <w:tabs>
          <w:tab w:val="left" w:pos="0"/>
        </w:tabs>
        <w:suppressAutoHyphens w:val="0"/>
        <w:adjustRightInd/>
        <w:spacing w:after="0"/>
        <w:ind w:left="0" w:firstLine="0"/>
        <w:contextualSpacing/>
        <w:textAlignment w:val="auto"/>
        <w:rPr>
          <w:rFonts w:cs="Times New Roman"/>
          <w:color w:val="000000"/>
          <w:sz w:val="24"/>
          <w:szCs w:val="24"/>
        </w:rPr>
      </w:pPr>
      <w:r w:rsidRPr="007D3A67">
        <w:rPr>
          <w:rFonts w:cs="Times New Roman"/>
          <w:color w:val="000000"/>
          <w:sz w:val="24"/>
          <w:szCs w:val="24"/>
        </w:rPr>
        <w:t>Wykonawca po wykonaniu przedmiotu zamówienia, usuwa/zwraca Zamawiającemu wszelkie dane osobowe oraz usuwa wszelkie ich istniejące kopie, chyba że prawo Unii lub prawo państwa członkowskiego nakazują przechowywanie danych osobowych.</w:t>
      </w:r>
    </w:p>
    <w:p w:rsidR="00FD7F6C" w:rsidRPr="007D3A67" w:rsidRDefault="00FD7F6C" w:rsidP="00433756">
      <w:pPr>
        <w:pStyle w:val="Kolorowalistaakcent11"/>
        <w:widowControl/>
        <w:numPr>
          <w:ilvl w:val="0"/>
          <w:numId w:val="21"/>
        </w:numPr>
        <w:tabs>
          <w:tab w:val="left" w:pos="0"/>
        </w:tabs>
        <w:suppressAutoHyphens w:val="0"/>
        <w:adjustRightInd/>
        <w:spacing w:after="0"/>
        <w:ind w:left="0" w:firstLine="0"/>
        <w:contextualSpacing/>
        <w:textAlignment w:val="auto"/>
        <w:rPr>
          <w:rFonts w:cs="Times New Roman"/>
          <w:color w:val="000000"/>
          <w:sz w:val="24"/>
          <w:szCs w:val="24"/>
        </w:rPr>
      </w:pPr>
      <w:r w:rsidRPr="007D3A67">
        <w:rPr>
          <w:rFonts w:cs="Times New Roman"/>
          <w:color w:val="000000"/>
          <w:sz w:val="24"/>
          <w:szCs w:val="24"/>
        </w:rPr>
        <w:t>Wykonawca pomaga Zamawiającemu w niezb</w:t>
      </w:r>
      <w:r w:rsidR="0034198E">
        <w:rPr>
          <w:rFonts w:cs="Times New Roman"/>
          <w:color w:val="000000"/>
          <w:sz w:val="24"/>
          <w:szCs w:val="24"/>
        </w:rPr>
        <w:t>ędnym zakresie wywiązywać się z </w:t>
      </w:r>
      <w:r w:rsidRPr="007D3A67">
        <w:rPr>
          <w:rFonts w:cs="Times New Roman"/>
          <w:color w:val="000000"/>
          <w:sz w:val="24"/>
          <w:szCs w:val="24"/>
        </w:rPr>
        <w:t>obowiązku odpowiadania na żądania osoby, której dane dotyczą o</w:t>
      </w:r>
      <w:r w:rsidR="0034198E">
        <w:rPr>
          <w:rFonts w:cs="Times New Roman"/>
          <w:color w:val="000000"/>
          <w:sz w:val="24"/>
          <w:szCs w:val="24"/>
        </w:rPr>
        <w:t>raz wywiązywania się z </w:t>
      </w:r>
      <w:r w:rsidRPr="007D3A67">
        <w:rPr>
          <w:rFonts w:cs="Times New Roman"/>
          <w:color w:val="000000"/>
          <w:sz w:val="24"/>
          <w:szCs w:val="24"/>
        </w:rPr>
        <w:t xml:space="preserve">obowiązków określonych w art. 32-36 Rozporządzenia. </w:t>
      </w:r>
    </w:p>
    <w:p w:rsidR="00FD7F6C" w:rsidRPr="007D3A67" w:rsidRDefault="00FD7F6C" w:rsidP="00433756">
      <w:pPr>
        <w:pStyle w:val="Kolorowalistaakcent11"/>
        <w:widowControl/>
        <w:numPr>
          <w:ilvl w:val="0"/>
          <w:numId w:val="21"/>
        </w:numPr>
        <w:tabs>
          <w:tab w:val="left" w:pos="0"/>
        </w:tabs>
        <w:suppressAutoHyphens w:val="0"/>
        <w:adjustRightInd/>
        <w:spacing w:after="0"/>
        <w:ind w:left="0" w:firstLine="0"/>
        <w:contextualSpacing/>
        <w:textAlignment w:val="auto"/>
        <w:rPr>
          <w:rFonts w:cs="Times New Roman"/>
          <w:color w:val="000000"/>
          <w:sz w:val="24"/>
          <w:szCs w:val="24"/>
        </w:rPr>
      </w:pPr>
      <w:r w:rsidRPr="007D3A67">
        <w:rPr>
          <w:rFonts w:cs="Times New Roman"/>
          <w:color w:val="000000"/>
          <w:sz w:val="24"/>
          <w:szCs w:val="24"/>
        </w:rPr>
        <w:t>Wykonawca, po stwierdzeniu naruszenia ochrony danych osobowych bez zbędnej zwłoki zgłasza je administratorowi, nie później niż w ciągu 24 godzin od stwierdzenia naruszenia.</w:t>
      </w:r>
    </w:p>
    <w:p w:rsidR="00FD7F6C" w:rsidRPr="007D3A67" w:rsidRDefault="00FD7F6C" w:rsidP="00433756">
      <w:pPr>
        <w:pStyle w:val="Kolorowalistaakcent11"/>
        <w:widowControl/>
        <w:numPr>
          <w:ilvl w:val="0"/>
          <w:numId w:val="21"/>
        </w:numPr>
        <w:tabs>
          <w:tab w:val="left" w:pos="0"/>
        </w:tabs>
        <w:suppressAutoHyphens w:val="0"/>
        <w:adjustRightInd/>
        <w:spacing w:after="0"/>
        <w:ind w:left="0" w:firstLine="0"/>
        <w:contextualSpacing/>
        <w:textAlignment w:val="auto"/>
        <w:rPr>
          <w:rFonts w:cs="Times New Roman"/>
          <w:color w:val="000000"/>
          <w:sz w:val="24"/>
          <w:szCs w:val="24"/>
        </w:rPr>
      </w:pPr>
      <w:r w:rsidRPr="007D3A67">
        <w:rPr>
          <w:rFonts w:cs="Times New Roman"/>
          <w:color w:val="000000"/>
          <w:sz w:val="24"/>
          <w:szCs w:val="24"/>
        </w:rPr>
        <w:t>Zamawiający, zgodnie z art. 28 ust. 3 pkt h) Rozporządzenia ma prawo kontroli, czy środki zastosowane przez Wykonawcę przy przetwarzaniu i zabezpieczeniu powierzonych danych osobowych spełniają postanowienia umowy, w tym zlecenia jej wykonania audytorowi.</w:t>
      </w:r>
    </w:p>
    <w:p w:rsidR="00FD7F6C" w:rsidRPr="007D3A67" w:rsidRDefault="00FD7F6C" w:rsidP="00433756">
      <w:pPr>
        <w:pStyle w:val="Kolorowalistaakcent11"/>
        <w:widowControl/>
        <w:numPr>
          <w:ilvl w:val="0"/>
          <w:numId w:val="21"/>
        </w:numPr>
        <w:tabs>
          <w:tab w:val="left" w:pos="0"/>
        </w:tabs>
        <w:suppressAutoHyphens w:val="0"/>
        <w:adjustRightInd/>
        <w:spacing w:after="0"/>
        <w:ind w:left="0" w:firstLine="0"/>
        <w:contextualSpacing/>
        <w:textAlignment w:val="auto"/>
        <w:rPr>
          <w:rFonts w:cs="Times New Roman"/>
          <w:color w:val="000000"/>
          <w:sz w:val="24"/>
          <w:szCs w:val="24"/>
        </w:rPr>
      </w:pPr>
      <w:r w:rsidRPr="007D3A67">
        <w:rPr>
          <w:rFonts w:cs="Times New Roman"/>
          <w:color w:val="000000"/>
          <w:sz w:val="24"/>
          <w:szCs w:val="24"/>
        </w:rPr>
        <w:t>Zamawiający realizować będzie prawo kontroli w godzinach pracy Wykonawcy informując o kontroli minimum 3 dni przed planowanym jej przeprowadzeniem.</w:t>
      </w:r>
    </w:p>
    <w:p w:rsidR="00FD7F6C" w:rsidRPr="007D3A67" w:rsidRDefault="00FD7F6C" w:rsidP="00433756">
      <w:pPr>
        <w:pStyle w:val="Kolorowalistaakcent11"/>
        <w:widowControl/>
        <w:numPr>
          <w:ilvl w:val="0"/>
          <w:numId w:val="21"/>
        </w:numPr>
        <w:tabs>
          <w:tab w:val="left" w:pos="0"/>
        </w:tabs>
        <w:suppressAutoHyphens w:val="0"/>
        <w:adjustRightInd/>
        <w:spacing w:after="0"/>
        <w:ind w:left="0" w:firstLine="0"/>
        <w:contextualSpacing/>
        <w:textAlignment w:val="auto"/>
        <w:rPr>
          <w:rFonts w:cs="Times New Roman"/>
          <w:color w:val="000000"/>
          <w:sz w:val="24"/>
          <w:szCs w:val="24"/>
        </w:rPr>
      </w:pPr>
      <w:r w:rsidRPr="007D3A67">
        <w:rPr>
          <w:rFonts w:cs="Times New Roman"/>
          <w:color w:val="000000"/>
          <w:sz w:val="24"/>
          <w:szCs w:val="24"/>
        </w:rPr>
        <w:t xml:space="preserve">Wykonawca zobowiązuje się do usunięcia uchybień stwierdzonych podczas kontroli w terminie nie dłuższym niż 7 dni </w:t>
      </w:r>
    </w:p>
    <w:p w:rsidR="00FD7F6C" w:rsidRPr="007D3A67" w:rsidRDefault="00FD7F6C" w:rsidP="00433756">
      <w:pPr>
        <w:pStyle w:val="Kolorowalistaakcent11"/>
        <w:widowControl/>
        <w:numPr>
          <w:ilvl w:val="0"/>
          <w:numId w:val="21"/>
        </w:numPr>
        <w:tabs>
          <w:tab w:val="left" w:pos="0"/>
        </w:tabs>
        <w:suppressAutoHyphens w:val="0"/>
        <w:adjustRightInd/>
        <w:spacing w:after="0"/>
        <w:ind w:left="0" w:firstLine="0"/>
        <w:contextualSpacing/>
        <w:textAlignment w:val="auto"/>
        <w:rPr>
          <w:rFonts w:cs="Times New Roman"/>
          <w:color w:val="000000"/>
          <w:sz w:val="24"/>
          <w:szCs w:val="24"/>
        </w:rPr>
      </w:pPr>
      <w:r w:rsidRPr="007D3A67">
        <w:rPr>
          <w:rFonts w:cs="Times New Roman"/>
          <w:color w:val="000000"/>
          <w:sz w:val="24"/>
          <w:szCs w:val="24"/>
        </w:rPr>
        <w:t>Wykonawca udostępnia Zamawiającemu wszelkie informacje niezbędne do wykazania spełnienia obowiązków określonych w art. 28 Rozporządzenia.</w:t>
      </w:r>
    </w:p>
    <w:p w:rsidR="00FD7F6C" w:rsidRPr="007D3A67" w:rsidRDefault="00FD7F6C" w:rsidP="00433756">
      <w:pPr>
        <w:pStyle w:val="Kolorowalistaakcent11"/>
        <w:widowControl/>
        <w:numPr>
          <w:ilvl w:val="0"/>
          <w:numId w:val="21"/>
        </w:numPr>
        <w:tabs>
          <w:tab w:val="left" w:pos="0"/>
        </w:tabs>
        <w:suppressAutoHyphens w:val="0"/>
        <w:adjustRightInd/>
        <w:spacing w:after="0"/>
        <w:ind w:left="0" w:firstLine="0"/>
        <w:contextualSpacing/>
        <w:textAlignment w:val="auto"/>
        <w:rPr>
          <w:rFonts w:cs="Times New Roman"/>
          <w:color w:val="000000"/>
          <w:sz w:val="24"/>
          <w:szCs w:val="24"/>
        </w:rPr>
      </w:pPr>
      <w:r w:rsidRPr="007D3A67">
        <w:rPr>
          <w:rFonts w:cs="Times New Roman"/>
          <w:color w:val="000000"/>
          <w:sz w:val="24"/>
          <w:szCs w:val="24"/>
        </w:rPr>
        <w:t xml:space="preserve">Wykonawca może powierzyć dane osobowe objęte niniejszą umową do dalszego przetwarzania podwykonawcom jedynie w celu wykonania umowy po uzyskaniu uprzedniej pisemnej zgody Zamawiającego.  </w:t>
      </w:r>
    </w:p>
    <w:p w:rsidR="00FD7F6C" w:rsidRPr="007D3A67" w:rsidRDefault="00FD7F6C" w:rsidP="00433756">
      <w:pPr>
        <w:pStyle w:val="Kolorowalistaakcent11"/>
        <w:widowControl/>
        <w:numPr>
          <w:ilvl w:val="0"/>
          <w:numId w:val="21"/>
        </w:numPr>
        <w:tabs>
          <w:tab w:val="left" w:pos="0"/>
        </w:tabs>
        <w:suppressAutoHyphens w:val="0"/>
        <w:adjustRightInd/>
        <w:spacing w:after="0"/>
        <w:ind w:left="0" w:firstLine="0"/>
        <w:contextualSpacing/>
        <w:textAlignment w:val="auto"/>
        <w:rPr>
          <w:rFonts w:cs="Times New Roman"/>
          <w:color w:val="000000"/>
          <w:sz w:val="24"/>
          <w:szCs w:val="24"/>
        </w:rPr>
      </w:pPr>
      <w:r w:rsidRPr="007D3A67">
        <w:rPr>
          <w:rFonts w:cs="Times New Roman"/>
          <w:color w:val="000000"/>
          <w:sz w:val="24"/>
          <w:szCs w:val="24"/>
        </w:rPr>
        <w:t xml:space="preserve">Podwykonawca, winien spełniać te same gwarancje i obowiązki jakie zostały nałożone na Wykonawcę. </w:t>
      </w:r>
    </w:p>
    <w:p w:rsidR="00FD7F6C" w:rsidRPr="007D3A67" w:rsidRDefault="00FD7F6C" w:rsidP="00433756">
      <w:pPr>
        <w:pStyle w:val="Kolorowalistaakcent11"/>
        <w:widowControl/>
        <w:numPr>
          <w:ilvl w:val="0"/>
          <w:numId w:val="21"/>
        </w:numPr>
        <w:tabs>
          <w:tab w:val="left" w:pos="0"/>
        </w:tabs>
        <w:suppressAutoHyphens w:val="0"/>
        <w:adjustRightInd/>
        <w:spacing w:after="0"/>
        <w:ind w:left="0" w:firstLine="0"/>
        <w:contextualSpacing/>
        <w:textAlignment w:val="auto"/>
        <w:rPr>
          <w:rFonts w:cs="Times New Roman"/>
          <w:color w:val="000000"/>
          <w:sz w:val="24"/>
          <w:szCs w:val="24"/>
        </w:rPr>
      </w:pPr>
      <w:r w:rsidRPr="007D3A67">
        <w:rPr>
          <w:rFonts w:cs="Times New Roman"/>
          <w:color w:val="000000"/>
          <w:sz w:val="24"/>
          <w:szCs w:val="24"/>
        </w:rPr>
        <w:t>Wykonawca ponosi pełną odpowiedzialność wobec Zamawiającego za działanie podwykonawcy w zakresie obowiązku ochrony danych.</w:t>
      </w:r>
    </w:p>
    <w:p w:rsidR="00FD7F6C" w:rsidRPr="007D3A67" w:rsidRDefault="00FD7F6C" w:rsidP="00433756">
      <w:pPr>
        <w:pStyle w:val="Kolorowalistaakcent11"/>
        <w:widowControl/>
        <w:numPr>
          <w:ilvl w:val="0"/>
          <w:numId w:val="21"/>
        </w:numPr>
        <w:tabs>
          <w:tab w:val="left" w:pos="0"/>
        </w:tabs>
        <w:suppressAutoHyphens w:val="0"/>
        <w:adjustRightInd/>
        <w:spacing w:after="0"/>
        <w:ind w:left="0" w:firstLine="0"/>
        <w:contextualSpacing/>
        <w:textAlignment w:val="auto"/>
        <w:rPr>
          <w:rFonts w:cs="Times New Roman"/>
          <w:color w:val="000000"/>
          <w:sz w:val="24"/>
          <w:szCs w:val="24"/>
        </w:rPr>
      </w:pPr>
      <w:r w:rsidRPr="007D3A67">
        <w:rPr>
          <w:rFonts w:cs="Times New Roman"/>
          <w:color w:val="000000"/>
          <w:sz w:val="24"/>
          <w:szCs w:val="24"/>
        </w:rPr>
        <w:t>Wykonawca zobowiązuje się do niezwłocznego</w:t>
      </w:r>
      <w:r w:rsidR="0034198E">
        <w:rPr>
          <w:rFonts w:cs="Times New Roman"/>
          <w:color w:val="000000"/>
          <w:sz w:val="24"/>
          <w:szCs w:val="24"/>
        </w:rPr>
        <w:t xml:space="preserve"> poinformowania Zamawiającego o </w:t>
      </w:r>
      <w:r w:rsidRPr="007D3A67">
        <w:rPr>
          <w:rFonts w:cs="Times New Roman"/>
          <w:color w:val="000000"/>
          <w:sz w:val="24"/>
          <w:szCs w:val="24"/>
        </w:rPr>
        <w:t xml:space="preserve">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rsidR="00FD7F6C" w:rsidRPr="007D3A67" w:rsidRDefault="00FD7F6C" w:rsidP="00433756">
      <w:pPr>
        <w:pStyle w:val="Kolorowalistaakcent11"/>
        <w:widowControl/>
        <w:numPr>
          <w:ilvl w:val="0"/>
          <w:numId w:val="21"/>
        </w:numPr>
        <w:tabs>
          <w:tab w:val="left" w:pos="0"/>
        </w:tabs>
        <w:suppressAutoHyphens w:val="0"/>
        <w:adjustRightInd/>
        <w:spacing w:after="0"/>
        <w:ind w:left="0" w:firstLine="0"/>
        <w:contextualSpacing/>
        <w:textAlignment w:val="auto"/>
        <w:rPr>
          <w:rFonts w:cs="Times New Roman"/>
          <w:color w:val="000000"/>
          <w:sz w:val="24"/>
          <w:szCs w:val="24"/>
        </w:rPr>
      </w:pPr>
      <w:r w:rsidRPr="007D3A67">
        <w:rPr>
          <w:rFonts w:cs="Times New Roman"/>
          <w:color w:val="000000"/>
          <w:sz w:val="24"/>
          <w:szCs w:val="24"/>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rsidR="00FD7F6C" w:rsidRPr="007D3A67" w:rsidRDefault="00FD7F6C" w:rsidP="00433756">
      <w:pPr>
        <w:pStyle w:val="Kolorowalistaakcent11"/>
        <w:widowControl/>
        <w:numPr>
          <w:ilvl w:val="0"/>
          <w:numId w:val="21"/>
        </w:numPr>
        <w:suppressAutoHyphens w:val="0"/>
        <w:adjustRightInd/>
        <w:spacing w:after="0"/>
        <w:ind w:left="0" w:firstLine="0"/>
        <w:contextualSpacing/>
        <w:textAlignment w:val="auto"/>
        <w:rPr>
          <w:rFonts w:cs="Times New Roman"/>
          <w:color w:val="000000"/>
          <w:sz w:val="24"/>
          <w:szCs w:val="24"/>
        </w:rPr>
      </w:pPr>
      <w:r w:rsidRPr="007D3A67">
        <w:rPr>
          <w:rFonts w:cs="Times New Roman"/>
          <w:color w:val="000000"/>
          <w:sz w:val="24"/>
          <w:szCs w:val="24"/>
        </w:rPr>
        <w:t>Podmiot przetwarzający oświadcza, że w związku z</w:t>
      </w:r>
      <w:r w:rsidR="0034198E">
        <w:rPr>
          <w:rFonts w:cs="Times New Roman"/>
          <w:color w:val="000000"/>
          <w:sz w:val="24"/>
          <w:szCs w:val="24"/>
        </w:rPr>
        <w:t>e zobowiązaniem do zachowania w </w:t>
      </w:r>
      <w:r w:rsidRPr="007D3A67">
        <w:rPr>
          <w:rFonts w:cs="Times New Roman"/>
          <w:color w:val="000000"/>
          <w:sz w:val="24"/>
          <w:szCs w:val="24"/>
        </w:rPr>
        <w:t xml:space="preserve">tajemnicy danych poufnych nie będą one wykorzystywane, ujawniane ani udostępniane w </w:t>
      </w:r>
    </w:p>
    <w:p w:rsidR="00FD7F6C" w:rsidRPr="007D3A67" w:rsidRDefault="00FD7F6C" w:rsidP="00433756">
      <w:pPr>
        <w:pStyle w:val="Kolorowalistaakcent11"/>
        <w:widowControl/>
        <w:suppressAutoHyphens w:val="0"/>
        <w:adjustRightInd/>
        <w:spacing w:after="0"/>
        <w:ind w:left="0"/>
        <w:contextualSpacing/>
        <w:textAlignment w:val="auto"/>
        <w:rPr>
          <w:rFonts w:cs="Times New Roman"/>
          <w:color w:val="000000"/>
          <w:sz w:val="24"/>
          <w:szCs w:val="24"/>
        </w:rPr>
      </w:pPr>
      <w:r w:rsidRPr="007D3A67">
        <w:rPr>
          <w:rFonts w:cs="Times New Roman"/>
          <w:color w:val="000000"/>
          <w:sz w:val="24"/>
          <w:szCs w:val="24"/>
        </w:rPr>
        <w:t>innym celu niż wykonanie Umowy, chyba że konieczność ujawnienia posiadanych informacji wynika  z obowiązujących przepisów prawa lub Umowy.</w:t>
      </w:r>
    </w:p>
    <w:p w:rsidR="00FD7F6C" w:rsidRPr="007D3A67" w:rsidRDefault="00FD7F6C" w:rsidP="00433756">
      <w:pPr>
        <w:pStyle w:val="Kolorowalistaakcent11"/>
        <w:widowControl/>
        <w:numPr>
          <w:ilvl w:val="0"/>
          <w:numId w:val="21"/>
        </w:numPr>
        <w:suppressAutoHyphens w:val="0"/>
        <w:adjustRightInd/>
        <w:spacing w:after="0"/>
        <w:ind w:left="0" w:firstLine="0"/>
        <w:contextualSpacing/>
        <w:textAlignment w:val="auto"/>
        <w:rPr>
          <w:rFonts w:cs="Times New Roman"/>
          <w:color w:val="000000"/>
          <w:sz w:val="24"/>
          <w:szCs w:val="24"/>
        </w:rPr>
      </w:pPr>
      <w:r w:rsidRPr="007D3A67">
        <w:rPr>
          <w:rFonts w:cs="Times New Roman"/>
          <w:sz w:val="24"/>
          <w:szCs w:val="24"/>
        </w:rPr>
        <w:t xml:space="preserve">W przypadku, gdy wykonanie obowiązków, o których mowa w art. 15 ust. 1-3 rozporządzenia 2016/679, wymagałoby niewspółmiernie dużego wysiłku, zamawiający może </w:t>
      </w:r>
      <w:r w:rsidRPr="007D3A67">
        <w:rPr>
          <w:rFonts w:cs="Times New Roman"/>
          <w:sz w:val="24"/>
          <w:szCs w:val="24"/>
        </w:rPr>
        <w:lastRenderedPageBreak/>
        <w:t>żądać od osoby, której dane dotyczą, wskazania dodatkowych informacji mających na celu sprecyzowanie żądania, w szczególności podania nazwy lub daty postępowania o udzielenie zamówienia publicznego lub konkursu.</w:t>
      </w:r>
    </w:p>
    <w:p w:rsidR="00FD7F6C" w:rsidRPr="007D3A67" w:rsidRDefault="00FD7F6C" w:rsidP="0034198E">
      <w:pPr>
        <w:pStyle w:val="Kolorowalistaakcent11"/>
        <w:widowControl/>
        <w:numPr>
          <w:ilvl w:val="0"/>
          <w:numId w:val="21"/>
        </w:numPr>
        <w:suppressAutoHyphens w:val="0"/>
        <w:adjustRightInd/>
        <w:spacing w:after="0"/>
        <w:ind w:left="0" w:firstLine="0"/>
        <w:contextualSpacing/>
        <w:textAlignment w:val="auto"/>
        <w:rPr>
          <w:rFonts w:cs="Times New Roman"/>
          <w:color w:val="000000"/>
          <w:sz w:val="24"/>
          <w:szCs w:val="24"/>
        </w:rPr>
      </w:pPr>
      <w:r w:rsidRPr="007D3A67">
        <w:rPr>
          <w:rFonts w:cs="Times New Roman"/>
          <w:sz w:val="24"/>
          <w:szCs w:val="24"/>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rsidR="00FD7F6C" w:rsidRPr="007D3A67" w:rsidRDefault="00FD7F6C" w:rsidP="0034198E">
      <w:pPr>
        <w:pStyle w:val="Kolorowalistaakcent11"/>
        <w:widowControl/>
        <w:numPr>
          <w:ilvl w:val="0"/>
          <w:numId w:val="21"/>
        </w:numPr>
        <w:suppressAutoHyphens w:val="0"/>
        <w:adjustRightInd/>
        <w:spacing w:after="0"/>
        <w:ind w:left="0" w:firstLine="0"/>
        <w:contextualSpacing/>
        <w:textAlignment w:val="auto"/>
        <w:rPr>
          <w:rFonts w:cs="Times New Roman"/>
          <w:color w:val="000000"/>
          <w:sz w:val="24"/>
          <w:szCs w:val="24"/>
        </w:rPr>
      </w:pPr>
      <w:r w:rsidRPr="007D3A67">
        <w:rPr>
          <w:rFonts w:cs="Times New Roman"/>
          <w:color w:val="000000"/>
          <w:sz w:val="24"/>
          <w:szCs w:val="24"/>
        </w:rPr>
        <w:t>W sprawach nieuregulowanych niniejszym paragrafem, zastosowanie będą miały przepisy Kodeksu cywilnego, rozporządzenia RODO, Ustawy o ochronie danych osobowych.</w:t>
      </w:r>
    </w:p>
    <w:p w:rsidR="00FD7F6C" w:rsidRPr="007D3A67" w:rsidRDefault="00FD7F6C" w:rsidP="00FD7F6C">
      <w:pPr>
        <w:shd w:val="clear" w:color="auto" w:fill="FFFFFF"/>
        <w:tabs>
          <w:tab w:val="left" w:pos="6566"/>
        </w:tabs>
        <w:spacing w:line="276" w:lineRule="auto"/>
        <w:rPr>
          <w:b/>
          <w:color w:val="000000"/>
          <w:spacing w:val="-2"/>
        </w:rPr>
      </w:pPr>
    </w:p>
    <w:p w:rsidR="003F3FB5" w:rsidRDefault="007A2BD8" w:rsidP="003F3FB5">
      <w:pPr>
        <w:shd w:val="clear" w:color="auto" w:fill="FFFFFF"/>
        <w:spacing w:line="276" w:lineRule="auto"/>
        <w:jc w:val="center"/>
        <w:rPr>
          <w:b/>
          <w:color w:val="000000"/>
          <w:spacing w:val="13"/>
        </w:rPr>
      </w:pPr>
      <w:r>
        <w:rPr>
          <w:b/>
          <w:color w:val="000000"/>
          <w:spacing w:val="13"/>
        </w:rPr>
        <w:t>§11</w:t>
      </w:r>
    </w:p>
    <w:p w:rsidR="00FD7F6C" w:rsidRPr="003F3FB5" w:rsidRDefault="00FD7F6C" w:rsidP="003F3FB5">
      <w:pPr>
        <w:shd w:val="clear" w:color="auto" w:fill="FFFFFF"/>
        <w:spacing w:line="276" w:lineRule="auto"/>
        <w:jc w:val="both"/>
        <w:rPr>
          <w:color w:val="000000"/>
        </w:rPr>
      </w:pPr>
      <w:r w:rsidRPr="007D3A67">
        <w:rPr>
          <w:color w:val="000000"/>
        </w:rPr>
        <w:t>Umo</w:t>
      </w:r>
      <w:r w:rsidR="00723BDB">
        <w:rPr>
          <w:color w:val="000000"/>
        </w:rPr>
        <w:t>wa sporządzona została w trzech</w:t>
      </w:r>
      <w:r w:rsidRPr="007D3A67">
        <w:rPr>
          <w:color w:val="000000"/>
        </w:rPr>
        <w:t xml:space="preserve"> jednobrzmiących egze</w:t>
      </w:r>
      <w:r w:rsidR="00723BDB">
        <w:rPr>
          <w:color w:val="000000"/>
        </w:rPr>
        <w:t xml:space="preserve">mplarzach, jeden egzemplarz dla Wykonawcy, </w:t>
      </w:r>
      <w:r w:rsidRPr="007D3A67">
        <w:rPr>
          <w:color w:val="000000"/>
        </w:rPr>
        <w:t>dwa egzemplarze dla Zamawiającego.</w:t>
      </w:r>
    </w:p>
    <w:p w:rsidR="006E5DA0" w:rsidRPr="007D3A67" w:rsidRDefault="006E5DA0" w:rsidP="0034198E">
      <w:pPr>
        <w:pStyle w:val="Tekstpodstawowy"/>
        <w:rPr>
          <w:rFonts w:cs="Times New Roman"/>
          <w:lang w:val="pl-PL"/>
        </w:rPr>
      </w:pPr>
    </w:p>
    <w:p w:rsidR="00FD7F6C" w:rsidRPr="007D3A67" w:rsidRDefault="0034198E" w:rsidP="00FD7F6C">
      <w:pPr>
        <w:shd w:val="clear" w:color="auto" w:fill="FFFFFF"/>
        <w:tabs>
          <w:tab w:val="left" w:pos="6566"/>
        </w:tabs>
        <w:spacing w:line="276" w:lineRule="auto"/>
        <w:rPr>
          <w:b/>
          <w:color w:val="000000"/>
          <w:spacing w:val="-2"/>
        </w:rPr>
      </w:pPr>
      <w:r>
        <w:rPr>
          <w:b/>
          <w:color w:val="000000"/>
          <w:spacing w:val="-2"/>
        </w:rPr>
        <w:t>ZAMAWIAJĄCY</w:t>
      </w:r>
      <w:r>
        <w:rPr>
          <w:b/>
          <w:color w:val="000000"/>
          <w:spacing w:val="-2"/>
        </w:rPr>
        <w:tab/>
      </w:r>
      <w:r>
        <w:rPr>
          <w:b/>
          <w:color w:val="000000"/>
          <w:spacing w:val="-2"/>
        </w:rPr>
        <w:tab/>
      </w:r>
      <w:r w:rsidR="00FD7F6C" w:rsidRPr="007D3A67">
        <w:rPr>
          <w:b/>
          <w:color w:val="000000"/>
          <w:spacing w:val="-2"/>
        </w:rPr>
        <w:t>WYKONAWCA</w:t>
      </w:r>
    </w:p>
    <w:p w:rsidR="00FD7F6C" w:rsidRDefault="00FD7F6C" w:rsidP="00FD7F6C">
      <w:pPr>
        <w:shd w:val="clear" w:color="auto" w:fill="FFFFFF"/>
        <w:tabs>
          <w:tab w:val="left" w:pos="6566"/>
        </w:tabs>
        <w:rPr>
          <w:b/>
          <w:color w:val="000000"/>
          <w:spacing w:val="-2"/>
        </w:rPr>
      </w:pPr>
    </w:p>
    <w:p w:rsidR="00FD7F6C" w:rsidRPr="007D3A67" w:rsidRDefault="0034198E" w:rsidP="00FD7F6C">
      <w:pPr>
        <w:shd w:val="clear" w:color="auto" w:fill="FFFFFF"/>
        <w:tabs>
          <w:tab w:val="left" w:pos="375"/>
        </w:tabs>
        <w:spacing w:line="276" w:lineRule="auto"/>
        <w:ind w:left="5"/>
        <w:rPr>
          <w:color w:val="000000"/>
          <w:spacing w:val="-2"/>
        </w:rPr>
      </w:pPr>
      <w:r>
        <w:rPr>
          <w:color w:val="000000"/>
          <w:spacing w:val="-2"/>
        </w:rPr>
        <w:t>…………………………</w:t>
      </w:r>
      <w:r>
        <w:rPr>
          <w:color w:val="000000"/>
          <w:spacing w:val="-2"/>
        </w:rPr>
        <w:tab/>
      </w:r>
      <w:r>
        <w:rPr>
          <w:color w:val="000000"/>
          <w:spacing w:val="-2"/>
        </w:rPr>
        <w:tab/>
      </w:r>
      <w:r>
        <w:rPr>
          <w:color w:val="000000"/>
          <w:spacing w:val="-2"/>
        </w:rPr>
        <w:tab/>
      </w:r>
      <w:r>
        <w:rPr>
          <w:color w:val="000000"/>
          <w:spacing w:val="-2"/>
        </w:rPr>
        <w:tab/>
      </w:r>
      <w:r>
        <w:rPr>
          <w:color w:val="000000"/>
          <w:spacing w:val="-2"/>
        </w:rPr>
        <w:tab/>
      </w:r>
      <w:r>
        <w:rPr>
          <w:color w:val="000000"/>
          <w:spacing w:val="-2"/>
        </w:rPr>
        <w:tab/>
      </w:r>
      <w:r w:rsidR="00FD7F6C" w:rsidRPr="007D3A67">
        <w:rPr>
          <w:color w:val="000000"/>
          <w:spacing w:val="-2"/>
        </w:rPr>
        <w:t>……………………………..</w:t>
      </w:r>
    </w:p>
    <w:p w:rsidR="00FD7F6C" w:rsidRPr="007D3A67" w:rsidRDefault="0034198E" w:rsidP="00FD7F6C">
      <w:pPr>
        <w:shd w:val="clear" w:color="auto" w:fill="FFFFFF"/>
        <w:tabs>
          <w:tab w:val="left" w:pos="6210"/>
        </w:tabs>
        <w:spacing w:line="276" w:lineRule="auto"/>
        <w:ind w:left="5"/>
        <w:rPr>
          <w:color w:val="000000"/>
          <w:spacing w:val="-2"/>
        </w:rPr>
      </w:pPr>
      <w:r>
        <w:rPr>
          <w:color w:val="000000"/>
          <w:spacing w:val="-2"/>
        </w:rPr>
        <w:t>/ Wójt Gminy /</w:t>
      </w:r>
    </w:p>
    <w:p w:rsidR="00FD7F6C" w:rsidRDefault="00FD7F6C" w:rsidP="00FD7F6C">
      <w:pPr>
        <w:shd w:val="clear" w:color="auto" w:fill="FFFFFF"/>
        <w:tabs>
          <w:tab w:val="left" w:pos="6210"/>
        </w:tabs>
        <w:spacing w:line="276" w:lineRule="auto"/>
        <w:ind w:left="5"/>
        <w:rPr>
          <w:color w:val="000000"/>
          <w:spacing w:val="-2"/>
        </w:rPr>
      </w:pPr>
      <w:r w:rsidRPr="007D3A67">
        <w:rPr>
          <w:color w:val="000000"/>
          <w:spacing w:val="-2"/>
        </w:rPr>
        <w:t xml:space="preserve"> </w:t>
      </w:r>
      <w:r w:rsidRPr="007D3A67">
        <w:rPr>
          <w:color w:val="000000"/>
          <w:spacing w:val="-2"/>
        </w:rPr>
        <w:tab/>
      </w:r>
    </w:p>
    <w:p w:rsidR="00FD7F6C" w:rsidRPr="007D3A67" w:rsidRDefault="00FD7F6C" w:rsidP="00FD7F6C">
      <w:pPr>
        <w:shd w:val="clear" w:color="auto" w:fill="FFFFFF"/>
        <w:tabs>
          <w:tab w:val="left" w:pos="6210"/>
        </w:tabs>
        <w:spacing w:line="276" w:lineRule="auto"/>
        <w:ind w:left="5"/>
        <w:rPr>
          <w:color w:val="000000"/>
          <w:spacing w:val="-2"/>
        </w:rPr>
      </w:pPr>
      <w:r w:rsidRPr="007D3A67">
        <w:rPr>
          <w:color w:val="000000"/>
          <w:spacing w:val="-2"/>
        </w:rPr>
        <w:t>…………………………</w:t>
      </w:r>
    </w:p>
    <w:p w:rsidR="00FD7F6C" w:rsidRPr="007D3A67" w:rsidRDefault="00F34EBA" w:rsidP="00FD7F6C">
      <w:pPr>
        <w:shd w:val="clear" w:color="auto" w:fill="FFFFFF"/>
        <w:spacing w:line="276" w:lineRule="auto"/>
        <w:ind w:left="5"/>
        <w:rPr>
          <w:color w:val="000000"/>
          <w:spacing w:val="-2"/>
        </w:rPr>
      </w:pPr>
      <w:r>
        <w:rPr>
          <w:color w:val="000000"/>
          <w:spacing w:val="-2"/>
        </w:rPr>
        <w:t xml:space="preserve">/Skarbnik Gminy/ </w:t>
      </w:r>
    </w:p>
    <w:sectPr w:rsidR="00FD7F6C" w:rsidRPr="007D3A67" w:rsidSect="00A612FF">
      <w:headerReference w:type="default" r:id="rId9"/>
      <w:footerReference w:type="default" r:id="rId10"/>
      <w:pgSz w:w="11906" w:h="16838"/>
      <w:pgMar w:top="289" w:right="1133" w:bottom="993" w:left="1417" w:header="426" w:footer="4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A05" w:rsidRDefault="00C30A05" w:rsidP="00672BBC">
      <w:r>
        <w:separator/>
      </w:r>
    </w:p>
  </w:endnote>
  <w:endnote w:type="continuationSeparator" w:id="0">
    <w:p w:rsidR="00C30A05" w:rsidRDefault="00C30A05" w:rsidP="00672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Liberation Serif">
    <w:panose1 w:val="00000000000000000000"/>
    <w:charset w:val="00"/>
    <w:family w:val="roman"/>
    <w:notTrueType/>
    <w:pitch w:val="default"/>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9763724"/>
      <w:docPartObj>
        <w:docPartGallery w:val="Page Numbers (Bottom of Page)"/>
        <w:docPartUnique/>
      </w:docPartObj>
    </w:sdtPr>
    <w:sdtEndPr/>
    <w:sdtContent>
      <w:p w:rsidR="00443593" w:rsidRDefault="00443593">
        <w:pPr>
          <w:pStyle w:val="Stopka"/>
          <w:jc w:val="right"/>
        </w:pPr>
        <w:r>
          <w:fldChar w:fldCharType="begin"/>
        </w:r>
        <w:r>
          <w:instrText>PAGE   \* MERGEFORMAT</w:instrText>
        </w:r>
        <w:r>
          <w:fldChar w:fldCharType="separate"/>
        </w:r>
        <w:r w:rsidR="00617B95">
          <w:rPr>
            <w:noProof/>
          </w:rPr>
          <w:t>8</w:t>
        </w:r>
        <w:r>
          <w:fldChar w:fldCharType="end"/>
        </w:r>
      </w:p>
    </w:sdtContent>
  </w:sdt>
  <w:p w:rsidR="00443593" w:rsidRDefault="00443593" w:rsidP="00A612FF">
    <w:pPr>
      <w:pStyle w:val="Stopka"/>
    </w:pPr>
  </w:p>
  <w:p w:rsidR="00443593" w:rsidRDefault="0044359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A05" w:rsidRDefault="00C30A05" w:rsidP="00672BBC">
      <w:r>
        <w:separator/>
      </w:r>
    </w:p>
  </w:footnote>
  <w:footnote w:type="continuationSeparator" w:id="0">
    <w:p w:rsidR="00C30A05" w:rsidRDefault="00C30A05" w:rsidP="00672B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593" w:rsidRDefault="00443593" w:rsidP="00A612FF">
    <w:pPr>
      <w:pStyle w:val="Nagwek"/>
      <w:ind w:left="1276"/>
    </w:pPr>
  </w:p>
  <w:p w:rsidR="00443593" w:rsidRDefault="00443593" w:rsidP="00A612FF">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0"/>
        </w:tabs>
        <w:ind w:left="0" w:firstLine="0"/>
      </w:pPr>
      <w:rPr>
        <w:rFonts w:ascii="Times New Roman" w:hAnsi="Times New Roman" w:cs="Times New Roman"/>
      </w:rPr>
    </w:lvl>
  </w:abstractNum>
  <w:abstractNum w:abstractNumId="1">
    <w:nsid w:val="008C384D"/>
    <w:multiLevelType w:val="hybridMultilevel"/>
    <w:tmpl w:val="C148A0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7E56D6"/>
    <w:multiLevelType w:val="hybridMultilevel"/>
    <w:tmpl w:val="21483FF6"/>
    <w:lvl w:ilvl="0" w:tplc="2B826340">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1374A6"/>
    <w:multiLevelType w:val="multilevel"/>
    <w:tmpl w:val="A7BECE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4C53564"/>
    <w:multiLevelType w:val="hybridMultilevel"/>
    <w:tmpl w:val="6B866E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7AF7D98"/>
    <w:multiLevelType w:val="hybridMultilevel"/>
    <w:tmpl w:val="7180E00E"/>
    <w:lvl w:ilvl="0" w:tplc="AEE64182">
      <w:start w:val="7"/>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nsid w:val="09BE7801"/>
    <w:multiLevelType w:val="hybridMultilevel"/>
    <w:tmpl w:val="86C48C6A"/>
    <w:lvl w:ilvl="0" w:tplc="D80608B6">
      <w:start w:val="1"/>
      <w:numFmt w:val="decimal"/>
      <w:lvlText w:val="%1."/>
      <w:lvlJc w:val="left"/>
      <w:pPr>
        <w:ind w:left="360" w:hanging="360"/>
      </w:pPr>
      <w:rPr>
        <w:b/>
      </w:rPr>
    </w:lvl>
    <w:lvl w:ilvl="1" w:tplc="4A4A7792">
      <w:start w:val="1"/>
      <w:numFmt w:val="lowerLetter"/>
      <w:lvlText w:val="%2."/>
      <w:lvlJc w:val="left"/>
      <w:pPr>
        <w:ind w:left="1080" w:hanging="360"/>
      </w:pPr>
      <w:rPr>
        <w:b/>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nsid w:val="0FF431A3"/>
    <w:multiLevelType w:val="hybridMultilevel"/>
    <w:tmpl w:val="E34464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43018E7"/>
    <w:multiLevelType w:val="hybridMultilevel"/>
    <w:tmpl w:val="06AE919A"/>
    <w:lvl w:ilvl="0" w:tplc="0415000F">
      <w:start w:val="1"/>
      <w:numFmt w:val="decimal"/>
      <w:lvlText w:val="%1."/>
      <w:lvlJc w:val="left"/>
      <w:pPr>
        <w:ind w:left="360" w:hanging="360"/>
      </w:pPr>
    </w:lvl>
    <w:lvl w:ilvl="1" w:tplc="04150019" w:tentative="1">
      <w:start w:val="1"/>
      <w:numFmt w:val="lowerLetter"/>
      <w:lvlText w:val="%2."/>
      <w:lvlJc w:val="left"/>
      <w:pPr>
        <w:ind w:left="1446" w:hanging="360"/>
      </w:pPr>
    </w:lvl>
    <w:lvl w:ilvl="2" w:tplc="0415001B" w:tentative="1">
      <w:start w:val="1"/>
      <w:numFmt w:val="lowerRoman"/>
      <w:lvlText w:val="%3."/>
      <w:lvlJc w:val="right"/>
      <w:pPr>
        <w:ind w:left="2166" w:hanging="180"/>
      </w:pPr>
    </w:lvl>
    <w:lvl w:ilvl="3" w:tplc="0415000F" w:tentative="1">
      <w:start w:val="1"/>
      <w:numFmt w:val="decimal"/>
      <w:lvlText w:val="%4."/>
      <w:lvlJc w:val="left"/>
      <w:pPr>
        <w:ind w:left="2886" w:hanging="360"/>
      </w:pPr>
    </w:lvl>
    <w:lvl w:ilvl="4" w:tplc="04150019" w:tentative="1">
      <w:start w:val="1"/>
      <w:numFmt w:val="lowerLetter"/>
      <w:lvlText w:val="%5."/>
      <w:lvlJc w:val="left"/>
      <w:pPr>
        <w:ind w:left="3606" w:hanging="360"/>
      </w:pPr>
    </w:lvl>
    <w:lvl w:ilvl="5" w:tplc="0415001B" w:tentative="1">
      <w:start w:val="1"/>
      <w:numFmt w:val="lowerRoman"/>
      <w:lvlText w:val="%6."/>
      <w:lvlJc w:val="right"/>
      <w:pPr>
        <w:ind w:left="4326" w:hanging="180"/>
      </w:pPr>
    </w:lvl>
    <w:lvl w:ilvl="6" w:tplc="0415000F" w:tentative="1">
      <w:start w:val="1"/>
      <w:numFmt w:val="decimal"/>
      <w:lvlText w:val="%7."/>
      <w:lvlJc w:val="left"/>
      <w:pPr>
        <w:ind w:left="5046" w:hanging="360"/>
      </w:pPr>
    </w:lvl>
    <w:lvl w:ilvl="7" w:tplc="04150019" w:tentative="1">
      <w:start w:val="1"/>
      <w:numFmt w:val="lowerLetter"/>
      <w:lvlText w:val="%8."/>
      <w:lvlJc w:val="left"/>
      <w:pPr>
        <w:ind w:left="5766" w:hanging="360"/>
      </w:pPr>
    </w:lvl>
    <w:lvl w:ilvl="8" w:tplc="0415001B" w:tentative="1">
      <w:start w:val="1"/>
      <w:numFmt w:val="lowerRoman"/>
      <w:lvlText w:val="%9."/>
      <w:lvlJc w:val="right"/>
      <w:pPr>
        <w:ind w:left="6486" w:hanging="180"/>
      </w:pPr>
    </w:lvl>
  </w:abstractNum>
  <w:abstractNum w:abstractNumId="9">
    <w:nsid w:val="1C6B6D21"/>
    <w:multiLevelType w:val="hybridMultilevel"/>
    <w:tmpl w:val="A98A94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DD643C2"/>
    <w:multiLevelType w:val="hybridMultilevel"/>
    <w:tmpl w:val="2310893A"/>
    <w:lvl w:ilvl="0" w:tplc="FF80709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E1C56FA"/>
    <w:multiLevelType w:val="hybridMultilevel"/>
    <w:tmpl w:val="5B043C18"/>
    <w:lvl w:ilvl="0" w:tplc="CA84BC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F1A5A31"/>
    <w:multiLevelType w:val="hybridMultilevel"/>
    <w:tmpl w:val="291452B6"/>
    <w:lvl w:ilvl="0" w:tplc="2F3A45A4">
      <w:start w:val="1"/>
      <w:numFmt w:val="decimal"/>
      <w:lvlText w:val="%1."/>
      <w:lvlJc w:val="left"/>
      <w:pPr>
        <w:ind w:left="400" w:hanging="360"/>
      </w:pPr>
      <w:rPr>
        <w:rFonts w:hint="default"/>
      </w:r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13">
    <w:nsid w:val="23D13247"/>
    <w:multiLevelType w:val="hybridMultilevel"/>
    <w:tmpl w:val="9CF03D00"/>
    <w:lvl w:ilvl="0" w:tplc="0415000F">
      <w:start w:val="1"/>
      <w:numFmt w:val="decimal"/>
      <w:lvlText w:val="%1."/>
      <w:lvlJc w:val="left"/>
      <w:pPr>
        <w:ind w:left="726" w:hanging="360"/>
      </w:pPr>
    </w:lvl>
    <w:lvl w:ilvl="1" w:tplc="04150019" w:tentative="1">
      <w:start w:val="1"/>
      <w:numFmt w:val="lowerLetter"/>
      <w:lvlText w:val="%2."/>
      <w:lvlJc w:val="left"/>
      <w:pPr>
        <w:ind w:left="1446" w:hanging="360"/>
      </w:pPr>
    </w:lvl>
    <w:lvl w:ilvl="2" w:tplc="0415001B" w:tentative="1">
      <w:start w:val="1"/>
      <w:numFmt w:val="lowerRoman"/>
      <w:lvlText w:val="%3."/>
      <w:lvlJc w:val="right"/>
      <w:pPr>
        <w:ind w:left="2166" w:hanging="180"/>
      </w:pPr>
    </w:lvl>
    <w:lvl w:ilvl="3" w:tplc="0415000F" w:tentative="1">
      <w:start w:val="1"/>
      <w:numFmt w:val="decimal"/>
      <w:lvlText w:val="%4."/>
      <w:lvlJc w:val="left"/>
      <w:pPr>
        <w:ind w:left="2886" w:hanging="360"/>
      </w:pPr>
    </w:lvl>
    <w:lvl w:ilvl="4" w:tplc="04150019" w:tentative="1">
      <w:start w:val="1"/>
      <w:numFmt w:val="lowerLetter"/>
      <w:lvlText w:val="%5."/>
      <w:lvlJc w:val="left"/>
      <w:pPr>
        <w:ind w:left="3606" w:hanging="360"/>
      </w:pPr>
    </w:lvl>
    <w:lvl w:ilvl="5" w:tplc="0415001B" w:tentative="1">
      <w:start w:val="1"/>
      <w:numFmt w:val="lowerRoman"/>
      <w:lvlText w:val="%6."/>
      <w:lvlJc w:val="right"/>
      <w:pPr>
        <w:ind w:left="4326" w:hanging="180"/>
      </w:pPr>
    </w:lvl>
    <w:lvl w:ilvl="6" w:tplc="0415000F" w:tentative="1">
      <w:start w:val="1"/>
      <w:numFmt w:val="decimal"/>
      <w:lvlText w:val="%7."/>
      <w:lvlJc w:val="left"/>
      <w:pPr>
        <w:ind w:left="5046" w:hanging="360"/>
      </w:pPr>
    </w:lvl>
    <w:lvl w:ilvl="7" w:tplc="04150019" w:tentative="1">
      <w:start w:val="1"/>
      <w:numFmt w:val="lowerLetter"/>
      <w:lvlText w:val="%8."/>
      <w:lvlJc w:val="left"/>
      <w:pPr>
        <w:ind w:left="5766" w:hanging="360"/>
      </w:pPr>
    </w:lvl>
    <w:lvl w:ilvl="8" w:tplc="0415001B" w:tentative="1">
      <w:start w:val="1"/>
      <w:numFmt w:val="lowerRoman"/>
      <w:lvlText w:val="%9."/>
      <w:lvlJc w:val="right"/>
      <w:pPr>
        <w:ind w:left="6486" w:hanging="180"/>
      </w:pPr>
    </w:lvl>
  </w:abstractNum>
  <w:abstractNum w:abstractNumId="14">
    <w:nsid w:val="23FE0179"/>
    <w:multiLevelType w:val="hybridMultilevel"/>
    <w:tmpl w:val="3FDC24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59C0392"/>
    <w:multiLevelType w:val="multilevel"/>
    <w:tmpl w:val="0415001F"/>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2B1C7A0A"/>
    <w:multiLevelType w:val="hybridMultilevel"/>
    <w:tmpl w:val="BDFE4C52"/>
    <w:lvl w:ilvl="0" w:tplc="9904BE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B2D2974"/>
    <w:multiLevelType w:val="hybridMultilevel"/>
    <w:tmpl w:val="55B2E5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DF9738E"/>
    <w:multiLevelType w:val="hybridMultilevel"/>
    <w:tmpl w:val="D4CC30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1914F94"/>
    <w:multiLevelType w:val="hybridMultilevel"/>
    <w:tmpl w:val="6EE4B1E6"/>
    <w:lvl w:ilvl="0" w:tplc="BEE84E3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36C97BF6"/>
    <w:multiLevelType w:val="hybridMultilevel"/>
    <w:tmpl w:val="A8985B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3C21C29"/>
    <w:multiLevelType w:val="multilevel"/>
    <w:tmpl w:val="F35C9AC6"/>
    <w:lvl w:ilvl="0">
      <w:start w:val="1"/>
      <w:numFmt w:val="decimal"/>
      <w:lvlText w:val="%1."/>
      <w:lvlJc w:val="lef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nsid w:val="457A17E4"/>
    <w:multiLevelType w:val="hybridMultilevel"/>
    <w:tmpl w:val="7E20F716"/>
    <w:lvl w:ilvl="0" w:tplc="916C4A82">
      <w:start w:val="5"/>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468C193C"/>
    <w:multiLevelType w:val="multilevel"/>
    <w:tmpl w:val="6C72F31C"/>
    <w:lvl w:ilvl="0">
      <w:start w:val="1"/>
      <w:numFmt w:val="decimal"/>
      <w:lvlText w:val="%1."/>
      <w:lvlJc w:val="left"/>
      <w:pPr>
        <w:tabs>
          <w:tab w:val="num" w:pos="0"/>
        </w:tabs>
        <w:ind w:left="720" w:hanging="360"/>
      </w:pPr>
      <w:rPr>
        <w:rFonts w:cs="Times New Roman"/>
        <w:b w:val="0"/>
        <w:bCs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4AE91BED"/>
    <w:multiLevelType w:val="hybridMultilevel"/>
    <w:tmpl w:val="22E883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1EF155D"/>
    <w:multiLevelType w:val="multilevel"/>
    <w:tmpl w:val="909EA9F8"/>
    <w:lvl w:ilvl="0">
      <w:start w:val="1"/>
      <w:numFmt w:val="lowerLetter"/>
      <w:lvlText w:val="%1)"/>
      <w:lvlJc w:val="left"/>
      <w:pPr>
        <w:tabs>
          <w:tab w:val="num" w:pos="1279"/>
        </w:tabs>
        <w:ind w:left="1279" w:hanging="360"/>
      </w:pPr>
      <w:rPr>
        <w:rFonts w:cs="Times New Roman"/>
      </w:rPr>
    </w:lvl>
    <w:lvl w:ilvl="1">
      <w:start w:val="1"/>
      <w:numFmt w:val="lowerLetter"/>
      <w:lvlText w:val="%2."/>
      <w:lvlJc w:val="left"/>
      <w:pPr>
        <w:tabs>
          <w:tab w:val="num" w:pos="2295"/>
        </w:tabs>
        <w:ind w:left="2295" w:hanging="360"/>
      </w:pPr>
      <w:rPr>
        <w:rFonts w:cs="Times New Roman"/>
      </w:rPr>
    </w:lvl>
    <w:lvl w:ilvl="2">
      <w:start w:val="1"/>
      <w:numFmt w:val="lowerRoman"/>
      <w:lvlText w:val="%3."/>
      <w:lvlJc w:val="right"/>
      <w:pPr>
        <w:tabs>
          <w:tab w:val="num" w:pos="3015"/>
        </w:tabs>
        <w:ind w:left="3015" w:hanging="180"/>
      </w:pPr>
      <w:rPr>
        <w:rFonts w:cs="Times New Roman"/>
      </w:rPr>
    </w:lvl>
    <w:lvl w:ilvl="3">
      <w:start w:val="1"/>
      <w:numFmt w:val="decimal"/>
      <w:lvlText w:val="%4."/>
      <w:lvlJc w:val="left"/>
      <w:pPr>
        <w:tabs>
          <w:tab w:val="num" w:pos="3735"/>
        </w:tabs>
        <w:ind w:left="3735" w:hanging="360"/>
      </w:pPr>
      <w:rPr>
        <w:rFonts w:cs="Times New Roman"/>
      </w:rPr>
    </w:lvl>
    <w:lvl w:ilvl="4">
      <w:start w:val="1"/>
      <w:numFmt w:val="lowerLetter"/>
      <w:lvlText w:val="%5."/>
      <w:lvlJc w:val="left"/>
      <w:pPr>
        <w:tabs>
          <w:tab w:val="num" w:pos="4455"/>
        </w:tabs>
        <w:ind w:left="4455" w:hanging="360"/>
      </w:pPr>
      <w:rPr>
        <w:rFonts w:cs="Times New Roman"/>
      </w:rPr>
    </w:lvl>
    <w:lvl w:ilvl="5">
      <w:start w:val="1"/>
      <w:numFmt w:val="lowerRoman"/>
      <w:lvlText w:val="%6."/>
      <w:lvlJc w:val="right"/>
      <w:pPr>
        <w:tabs>
          <w:tab w:val="num" w:pos="5175"/>
        </w:tabs>
        <w:ind w:left="5175" w:hanging="180"/>
      </w:pPr>
      <w:rPr>
        <w:rFonts w:cs="Times New Roman"/>
      </w:rPr>
    </w:lvl>
    <w:lvl w:ilvl="6">
      <w:start w:val="1"/>
      <w:numFmt w:val="decimal"/>
      <w:lvlText w:val="%7."/>
      <w:lvlJc w:val="left"/>
      <w:pPr>
        <w:tabs>
          <w:tab w:val="num" w:pos="5895"/>
        </w:tabs>
        <w:ind w:left="5895" w:hanging="360"/>
      </w:pPr>
      <w:rPr>
        <w:rFonts w:cs="Times New Roman"/>
      </w:rPr>
    </w:lvl>
    <w:lvl w:ilvl="7">
      <w:start w:val="1"/>
      <w:numFmt w:val="lowerLetter"/>
      <w:lvlText w:val="%8."/>
      <w:lvlJc w:val="left"/>
      <w:pPr>
        <w:tabs>
          <w:tab w:val="num" w:pos="6615"/>
        </w:tabs>
        <w:ind w:left="6615" w:hanging="360"/>
      </w:pPr>
      <w:rPr>
        <w:rFonts w:cs="Times New Roman"/>
      </w:rPr>
    </w:lvl>
    <w:lvl w:ilvl="8">
      <w:start w:val="1"/>
      <w:numFmt w:val="lowerRoman"/>
      <w:lvlText w:val="%9."/>
      <w:lvlJc w:val="right"/>
      <w:pPr>
        <w:tabs>
          <w:tab w:val="num" w:pos="7335"/>
        </w:tabs>
        <w:ind w:left="7335" w:hanging="180"/>
      </w:pPr>
      <w:rPr>
        <w:rFonts w:cs="Times New Roman"/>
      </w:rPr>
    </w:lvl>
  </w:abstractNum>
  <w:abstractNum w:abstractNumId="26">
    <w:nsid w:val="55DF0573"/>
    <w:multiLevelType w:val="hybridMultilevel"/>
    <w:tmpl w:val="B0F429D0"/>
    <w:lvl w:ilvl="0" w:tplc="5B0E822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620624E"/>
    <w:multiLevelType w:val="multilevel"/>
    <w:tmpl w:val="6C72F31C"/>
    <w:lvl w:ilvl="0">
      <w:start w:val="1"/>
      <w:numFmt w:val="decimal"/>
      <w:lvlText w:val="%1."/>
      <w:lvlJc w:val="left"/>
      <w:pPr>
        <w:tabs>
          <w:tab w:val="num" w:pos="0"/>
        </w:tabs>
        <w:ind w:left="720" w:hanging="360"/>
      </w:pPr>
      <w:rPr>
        <w:rFonts w:cs="Times New Roman"/>
        <w:b w:val="0"/>
        <w:bCs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585865AD"/>
    <w:multiLevelType w:val="hybridMultilevel"/>
    <w:tmpl w:val="01D221A4"/>
    <w:lvl w:ilvl="0" w:tplc="CDE0AD3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C020F1E"/>
    <w:multiLevelType w:val="hybridMultilevel"/>
    <w:tmpl w:val="A18E548A"/>
    <w:lvl w:ilvl="0" w:tplc="6FBAC4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677128C0"/>
    <w:multiLevelType w:val="hybridMultilevel"/>
    <w:tmpl w:val="DE6EC37C"/>
    <w:lvl w:ilvl="0" w:tplc="B20E68D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69A1027D"/>
    <w:multiLevelType w:val="multilevel"/>
    <w:tmpl w:val="6C72F31C"/>
    <w:lvl w:ilvl="0">
      <w:start w:val="1"/>
      <w:numFmt w:val="decimal"/>
      <w:lvlText w:val="%1."/>
      <w:lvlJc w:val="left"/>
      <w:pPr>
        <w:tabs>
          <w:tab w:val="num" w:pos="0"/>
        </w:tabs>
        <w:ind w:left="720" w:hanging="360"/>
      </w:pPr>
      <w:rPr>
        <w:rFonts w:cs="Times New Roman"/>
        <w:b w:val="0"/>
        <w:bCs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6F3D4F29"/>
    <w:multiLevelType w:val="hybridMultilevel"/>
    <w:tmpl w:val="29B2E5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0EB2EAF"/>
    <w:multiLevelType w:val="multilevel"/>
    <w:tmpl w:val="6726843E"/>
    <w:lvl w:ilvl="0">
      <w:start w:val="1"/>
      <w:numFmt w:val="decimal"/>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nsid w:val="745E1219"/>
    <w:multiLevelType w:val="multilevel"/>
    <w:tmpl w:val="0E042AC8"/>
    <w:lvl w:ilvl="0">
      <w:start w:val="2"/>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1083" w:hanging="720"/>
      </w:pPr>
    </w:lvl>
    <w:lvl w:ilvl="2">
      <w:start w:val="1"/>
      <w:numFmt w:val="decimal"/>
      <w:lvlText w:val="%1.%2.%3."/>
      <w:lvlJc w:val="left"/>
      <w:pPr>
        <w:tabs>
          <w:tab w:val="num" w:pos="0"/>
        </w:tabs>
        <w:ind w:left="1446" w:hanging="720"/>
      </w:pPr>
      <w:rPr>
        <w:rFonts w:cs="Times New Roman"/>
      </w:rPr>
    </w:lvl>
    <w:lvl w:ilvl="3">
      <w:start w:val="1"/>
      <w:numFmt w:val="decimal"/>
      <w:lvlText w:val="%1.%2.%3.%4."/>
      <w:lvlJc w:val="left"/>
      <w:pPr>
        <w:tabs>
          <w:tab w:val="num" w:pos="0"/>
        </w:tabs>
        <w:ind w:left="2169" w:hanging="1080"/>
      </w:pPr>
      <w:rPr>
        <w:rFonts w:cs="Times New Roman"/>
      </w:rPr>
    </w:lvl>
    <w:lvl w:ilvl="4">
      <w:start w:val="1"/>
      <w:numFmt w:val="decimal"/>
      <w:lvlText w:val="%1.%2.%3.%4.%5."/>
      <w:lvlJc w:val="left"/>
      <w:pPr>
        <w:tabs>
          <w:tab w:val="num" w:pos="0"/>
        </w:tabs>
        <w:ind w:left="2532" w:hanging="1080"/>
      </w:pPr>
      <w:rPr>
        <w:rFonts w:cs="Times New Roman"/>
      </w:rPr>
    </w:lvl>
    <w:lvl w:ilvl="5">
      <w:start w:val="1"/>
      <w:numFmt w:val="decimal"/>
      <w:lvlText w:val="%1.%2.%3.%4.%5.%6."/>
      <w:lvlJc w:val="left"/>
      <w:pPr>
        <w:tabs>
          <w:tab w:val="num" w:pos="0"/>
        </w:tabs>
        <w:ind w:left="3255" w:hanging="1440"/>
      </w:pPr>
      <w:rPr>
        <w:rFonts w:cs="Times New Roman"/>
      </w:rPr>
    </w:lvl>
    <w:lvl w:ilvl="6">
      <w:start w:val="1"/>
      <w:numFmt w:val="decimal"/>
      <w:lvlText w:val="%1.%2.%3.%4.%5.%6.%7."/>
      <w:lvlJc w:val="left"/>
      <w:pPr>
        <w:tabs>
          <w:tab w:val="num" w:pos="0"/>
        </w:tabs>
        <w:ind w:left="3618" w:hanging="1440"/>
      </w:pPr>
      <w:rPr>
        <w:rFonts w:cs="Times New Roman"/>
      </w:rPr>
    </w:lvl>
    <w:lvl w:ilvl="7">
      <w:start w:val="1"/>
      <w:numFmt w:val="decimal"/>
      <w:lvlText w:val="%1.%2.%3.%4.%5.%6.%7.%8."/>
      <w:lvlJc w:val="left"/>
      <w:pPr>
        <w:tabs>
          <w:tab w:val="num" w:pos="0"/>
        </w:tabs>
        <w:ind w:left="4341" w:hanging="1800"/>
      </w:pPr>
      <w:rPr>
        <w:rFonts w:cs="Times New Roman"/>
      </w:rPr>
    </w:lvl>
    <w:lvl w:ilvl="8">
      <w:start w:val="1"/>
      <w:numFmt w:val="decimal"/>
      <w:lvlText w:val="%1.%2.%3.%4.%5.%6.%7.%8.%9."/>
      <w:lvlJc w:val="left"/>
      <w:pPr>
        <w:tabs>
          <w:tab w:val="num" w:pos="0"/>
        </w:tabs>
        <w:ind w:left="4704" w:hanging="1800"/>
      </w:pPr>
      <w:rPr>
        <w:rFonts w:cs="Times New Roman"/>
      </w:rPr>
    </w:lvl>
  </w:abstractNum>
  <w:abstractNum w:abstractNumId="36">
    <w:nsid w:val="762B3218"/>
    <w:multiLevelType w:val="hybridMultilevel"/>
    <w:tmpl w:val="D568A158"/>
    <w:lvl w:ilvl="0" w:tplc="7BA2633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76A741AE"/>
    <w:multiLevelType w:val="hybridMultilevel"/>
    <w:tmpl w:val="5462BFF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88F4ABD"/>
    <w:multiLevelType w:val="hybridMultilevel"/>
    <w:tmpl w:val="F6B8B7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93E12E6"/>
    <w:multiLevelType w:val="hybridMultilevel"/>
    <w:tmpl w:val="12244CA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8"/>
  </w:num>
  <w:num w:numId="2">
    <w:abstractNumId w:val="14"/>
  </w:num>
  <w:num w:numId="3">
    <w:abstractNumId w:val="24"/>
  </w:num>
  <w:num w:numId="4">
    <w:abstractNumId w:val="13"/>
  </w:num>
  <w:num w:numId="5">
    <w:abstractNumId w:val="39"/>
  </w:num>
  <w:num w:numId="6">
    <w:abstractNumId w:val="8"/>
  </w:num>
  <w:num w:numId="7">
    <w:abstractNumId w:val="20"/>
  </w:num>
  <w:num w:numId="8">
    <w:abstractNumId w:val="0"/>
  </w:num>
  <w:num w:numId="9">
    <w:abstractNumId w:val="5"/>
  </w:num>
  <w:num w:numId="10">
    <w:abstractNumId w:val="2"/>
  </w:num>
  <w:num w:numId="11">
    <w:abstractNumId w:val="7"/>
  </w:num>
  <w:num w:numId="12">
    <w:abstractNumId w:val="22"/>
  </w:num>
  <w:num w:numId="13">
    <w:abstractNumId w:val="21"/>
  </w:num>
  <w:num w:numId="14">
    <w:abstractNumId w:val="15"/>
  </w:num>
  <w:num w:numId="15">
    <w:abstractNumId w:val="34"/>
  </w:num>
  <w:num w:numId="16">
    <w:abstractNumId w:val="35"/>
  </w:num>
  <w:num w:numId="17">
    <w:abstractNumId w:val="25"/>
    <w:lvlOverride w:ilvl="3">
      <w:startOverride w:val="1"/>
    </w:lvlOverride>
  </w:num>
  <w:num w:numId="18">
    <w:abstractNumId w:val="25"/>
  </w:num>
  <w:num w:numId="19">
    <w:abstractNumId w:val="23"/>
  </w:num>
  <w:num w:numId="20">
    <w:abstractNumId w:val="3"/>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9"/>
  </w:num>
  <w:num w:numId="27">
    <w:abstractNumId w:val="36"/>
  </w:num>
  <w:num w:numId="28">
    <w:abstractNumId w:val="9"/>
  </w:num>
  <w:num w:numId="29">
    <w:abstractNumId w:val="12"/>
  </w:num>
  <w:num w:numId="30">
    <w:abstractNumId w:val="31"/>
  </w:num>
  <w:num w:numId="31">
    <w:abstractNumId w:val="17"/>
  </w:num>
  <w:num w:numId="32">
    <w:abstractNumId w:val="33"/>
  </w:num>
  <w:num w:numId="33">
    <w:abstractNumId w:val="11"/>
  </w:num>
  <w:num w:numId="34">
    <w:abstractNumId w:val="16"/>
  </w:num>
  <w:num w:numId="35">
    <w:abstractNumId w:val="29"/>
  </w:num>
  <w:num w:numId="36">
    <w:abstractNumId w:val="4"/>
  </w:num>
  <w:num w:numId="37">
    <w:abstractNumId w:val="1"/>
  </w:num>
  <w:num w:numId="38">
    <w:abstractNumId w:val="32"/>
  </w:num>
  <w:num w:numId="39">
    <w:abstractNumId w:val="27"/>
  </w:num>
  <w:num w:numId="40">
    <w:abstractNumId w:val="37"/>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6E4"/>
    <w:rsid w:val="0000204F"/>
    <w:rsid w:val="00003203"/>
    <w:rsid w:val="0002404F"/>
    <w:rsid w:val="0002436F"/>
    <w:rsid w:val="0002457A"/>
    <w:rsid w:val="0002754E"/>
    <w:rsid w:val="0005571E"/>
    <w:rsid w:val="000750B0"/>
    <w:rsid w:val="000B77C9"/>
    <w:rsid w:val="001123FA"/>
    <w:rsid w:val="001223A3"/>
    <w:rsid w:val="0013757B"/>
    <w:rsid w:val="00166430"/>
    <w:rsid w:val="00187010"/>
    <w:rsid w:val="001D7566"/>
    <w:rsid w:val="0020310F"/>
    <w:rsid w:val="00230DAF"/>
    <w:rsid w:val="0024021C"/>
    <w:rsid w:val="00242A2C"/>
    <w:rsid w:val="00253374"/>
    <w:rsid w:val="00281398"/>
    <w:rsid w:val="002814E0"/>
    <w:rsid w:val="002A3763"/>
    <w:rsid w:val="002A7E42"/>
    <w:rsid w:val="002B3808"/>
    <w:rsid w:val="002D1182"/>
    <w:rsid w:val="002E0028"/>
    <w:rsid w:val="00312C4C"/>
    <w:rsid w:val="0034198E"/>
    <w:rsid w:val="00343485"/>
    <w:rsid w:val="003571B5"/>
    <w:rsid w:val="00373E0E"/>
    <w:rsid w:val="00385EDA"/>
    <w:rsid w:val="00386C9B"/>
    <w:rsid w:val="003A2F63"/>
    <w:rsid w:val="003B12A1"/>
    <w:rsid w:val="003F3FB5"/>
    <w:rsid w:val="003F4AE5"/>
    <w:rsid w:val="004106F4"/>
    <w:rsid w:val="00424F03"/>
    <w:rsid w:val="00431D53"/>
    <w:rsid w:val="00433756"/>
    <w:rsid w:val="00441EF3"/>
    <w:rsid w:val="00443593"/>
    <w:rsid w:val="0044708C"/>
    <w:rsid w:val="004476E4"/>
    <w:rsid w:val="004563E4"/>
    <w:rsid w:val="00483DF4"/>
    <w:rsid w:val="004850F6"/>
    <w:rsid w:val="00494A07"/>
    <w:rsid w:val="004B04DA"/>
    <w:rsid w:val="004D3333"/>
    <w:rsid w:val="004D66FE"/>
    <w:rsid w:val="004F0E2A"/>
    <w:rsid w:val="004F2E29"/>
    <w:rsid w:val="004F489B"/>
    <w:rsid w:val="005158E0"/>
    <w:rsid w:val="00554C4A"/>
    <w:rsid w:val="00560399"/>
    <w:rsid w:val="00573BA2"/>
    <w:rsid w:val="0057671D"/>
    <w:rsid w:val="005878F6"/>
    <w:rsid w:val="005907CB"/>
    <w:rsid w:val="005A7F68"/>
    <w:rsid w:val="00604915"/>
    <w:rsid w:val="006055C7"/>
    <w:rsid w:val="00617B95"/>
    <w:rsid w:val="00623398"/>
    <w:rsid w:val="00632411"/>
    <w:rsid w:val="006421BE"/>
    <w:rsid w:val="00672BBC"/>
    <w:rsid w:val="006953A8"/>
    <w:rsid w:val="00697274"/>
    <w:rsid w:val="006C140D"/>
    <w:rsid w:val="006D2D65"/>
    <w:rsid w:val="006D3DC1"/>
    <w:rsid w:val="006D4C04"/>
    <w:rsid w:val="006E4E67"/>
    <w:rsid w:val="006E5DA0"/>
    <w:rsid w:val="006F5AC6"/>
    <w:rsid w:val="00710AFF"/>
    <w:rsid w:val="00716E10"/>
    <w:rsid w:val="00723BDB"/>
    <w:rsid w:val="00735399"/>
    <w:rsid w:val="00766F06"/>
    <w:rsid w:val="007A2BD8"/>
    <w:rsid w:val="007B0B06"/>
    <w:rsid w:val="007B12F5"/>
    <w:rsid w:val="007D2DEF"/>
    <w:rsid w:val="007D3A67"/>
    <w:rsid w:val="007F1885"/>
    <w:rsid w:val="00850A76"/>
    <w:rsid w:val="00863B28"/>
    <w:rsid w:val="008800D7"/>
    <w:rsid w:val="008956C9"/>
    <w:rsid w:val="008959DF"/>
    <w:rsid w:val="008970FF"/>
    <w:rsid w:val="008A3F73"/>
    <w:rsid w:val="008B705F"/>
    <w:rsid w:val="008E70D6"/>
    <w:rsid w:val="008F08F3"/>
    <w:rsid w:val="009035BE"/>
    <w:rsid w:val="00916DD3"/>
    <w:rsid w:val="00943E90"/>
    <w:rsid w:val="00976168"/>
    <w:rsid w:val="009C3AD2"/>
    <w:rsid w:val="009C5A01"/>
    <w:rsid w:val="009F4420"/>
    <w:rsid w:val="009F4E22"/>
    <w:rsid w:val="009F755A"/>
    <w:rsid w:val="009F7D0C"/>
    <w:rsid w:val="00A0336E"/>
    <w:rsid w:val="00A407B4"/>
    <w:rsid w:val="00A46919"/>
    <w:rsid w:val="00A612FF"/>
    <w:rsid w:val="00AA16AD"/>
    <w:rsid w:val="00AC3EE1"/>
    <w:rsid w:val="00B01472"/>
    <w:rsid w:val="00B04B51"/>
    <w:rsid w:val="00B11B59"/>
    <w:rsid w:val="00B14C5F"/>
    <w:rsid w:val="00B33B4A"/>
    <w:rsid w:val="00B345F2"/>
    <w:rsid w:val="00B553AC"/>
    <w:rsid w:val="00B72BA5"/>
    <w:rsid w:val="00B7442C"/>
    <w:rsid w:val="00B80B5C"/>
    <w:rsid w:val="00B82992"/>
    <w:rsid w:val="00B86D6C"/>
    <w:rsid w:val="00BC7DA4"/>
    <w:rsid w:val="00BD2A7C"/>
    <w:rsid w:val="00BF08BF"/>
    <w:rsid w:val="00BF74C9"/>
    <w:rsid w:val="00C13B40"/>
    <w:rsid w:val="00C268DB"/>
    <w:rsid w:val="00C30A05"/>
    <w:rsid w:val="00C53677"/>
    <w:rsid w:val="00C5507B"/>
    <w:rsid w:val="00C7509B"/>
    <w:rsid w:val="00C93B66"/>
    <w:rsid w:val="00CB7E0B"/>
    <w:rsid w:val="00CC4656"/>
    <w:rsid w:val="00CF166B"/>
    <w:rsid w:val="00D1634A"/>
    <w:rsid w:val="00D20BDB"/>
    <w:rsid w:val="00D364C2"/>
    <w:rsid w:val="00D73041"/>
    <w:rsid w:val="00D85DF9"/>
    <w:rsid w:val="00D96E76"/>
    <w:rsid w:val="00DB033B"/>
    <w:rsid w:val="00DB2348"/>
    <w:rsid w:val="00DB374B"/>
    <w:rsid w:val="00DD11A5"/>
    <w:rsid w:val="00DE7C58"/>
    <w:rsid w:val="00E33723"/>
    <w:rsid w:val="00E341C3"/>
    <w:rsid w:val="00E40901"/>
    <w:rsid w:val="00E83B14"/>
    <w:rsid w:val="00E85181"/>
    <w:rsid w:val="00E90B21"/>
    <w:rsid w:val="00EA0785"/>
    <w:rsid w:val="00EB5DE9"/>
    <w:rsid w:val="00EB78C8"/>
    <w:rsid w:val="00F0186A"/>
    <w:rsid w:val="00F022E7"/>
    <w:rsid w:val="00F221CA"/>
    <w:rsid w:val="00F34EBA"/>
    <w:rsid w:val="00F512E1"/>
    <w:rsid w:val="00F5541B"/>
    <w:rsid w:val="00F55F8D"/>
    <w:rsid w:val="00F62E3F"/>
    <w:rsid w:val="00FD011B"/>
    <w:rsid w:val="00FD7F6C"/>
    <w:rsid w:val="00FE72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2BBC"/>
    <w:pPr>
      <w:suppressAutoHyphens/>
    </w:pPr>
    <w:rPr>
      <w:rFonts w:eastAsia="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8956C9"/>
    <w:rPr>
      <w:b/>
      <w:bCs/>
    </w:rPr>
  </w:style>
  <w:style w:type="paragraph" w:styleId="Akapitzlist">
    <w:name w:val="List Paragraph"/>
    <w:aliases w:val="L1,Numerowanie,Akapit z listą5,T_SZ_List Paragraph"/>
    <w:basedOn w:val="Normalny"/>
    <w:link w:val="AkapitzlistZnak"/>
    <w:qFormat/>
    <w:rsid w:val="008956C9"/>
    <w:pPr>
      <w:suppressAutoHyphens w:val="0"/>
      <w:spacing w:after="160" w:line="259" w:lineRule="auto"/>
      <w:ind w:left="720"/>
    </w:pPr>
    <w:rPr>
      <w:rFonts w:ascii="Calibri" w:eastAsia="Calibri" w:hAnsi="Calibri" w:cs="Calibri"/>
      <w:sz w:val="22"/>
      <w:szCs w:val="22"/>
      <w:lang w:eastAsia="en-US"/>
    </w:rPr>
  </w:style>
  <w:style w:type="paragraph" w:customStyle="1" w:styleId="Default">
    <w:name w:val="Default"/>
    <w:rsid w:val="00672BBC"/>
    <w:pPr>
      <w:autoSpaceDE w:val="0"/>
      <w:autoSpaceDN w:val="0"/>
    </w:pPr>
    <w:rPr>
      <w:rFonts w:ascii="Calibri" w:eastAsia="Calibri" w:hAnsi="Calibri" w:cs="Calibri"/>
      <w:color w:val="000000"/>
      <w:sz w:val="24"/>
      <w:szCs w:val="24"/>
    </w:rPr>
  </w:style>
  <w:style w:type="paragraph" w:customStyle="1" w:styleId="Standard">
    <w:name w:val="Standard"/>
    <w:qFormat/>
    <w:rsid w:val="00672BBC"/>
    <w:pPr>
      <w:widowControl w:val="0"/>
      <w:suppressAutoHyphens/>
      <w:autoSpaceDN w:val="0"/>
      <w:textAlignment w:val="baseline"/>
    </w:pPr>
    <w:rPr>
      <w:rFonts w:eastAsia="Andale Sans UI" w:cs="Tahoma"/>
      <w:kern w:val="3"/>
      <w:sz w:val="24"/>
      <w:szCs w:val="24"/>
      <w:lang w:val="de-DE" w:eastAsia="ja-JP" w:bidi="fa-IR"/>
    </w:rPr>
  </w:style>
  <w:style w:type="paragraph" w:customStyle="1" w:styleId="Textbody">
    <w:name w:val="Text body"/>
    <w:basedOn w:val="Standard"/>
    <w:rsid w:val="00672BBC"/>
    <w:pPr>
      <w:spacing w:after="120"/>
    </w:pPr>
  </w:style>
  <w:style w:type="paragraph" w:styleId="Nagwek">
    <w:name w:val="header"/>
    <w:basedOn w:val="Normalny"/>
    <w:link w:val="NagwekZnak"/>
    <w:uiPriority w:val="99"/>
    <w:unhideWhenUsed/>
    <w:rsid w:val="00672BBC"/>
    <w:pPr>
      <w:tabs>
        <w:tab w:val="center" w:pos="4536"/>
        <w:tab w:val="right" w:pos="9072"/>
      </w:tabs>
    </w:pPr>
  </w:style>
  <w:style w:type="character" w:customStyle="1" w:styleId="NagwekZnak">
    <w:name w:val="Nagłówek Znak"/>
    <w:basedOn w:val="Domylnaczcionkaakapitu"/>
    <w:link w:val="Nagwek"/>
    <w:uiPriority w:val="99"/>
    <w:rsid w:val="00672BBC"/>
    <w:rPr>
      <w:rFonts w:eastAsia="Times New Roman"/>
      <w:sz w:val="24"/>
      <w:szCs w:val="24"/>
      <w:lang w:eastAsia="ar-SA"/>
    </w:rPr>
  </w:style>
  <w:style w:type="paragraph" w:styleId="Stopka">
    <w:name w:val="footer"/>
    <w:basedOn w:val="Normalny"/>
    <w:link w:val="StopkaZnak"/>
    <w:unhideWhenUsed/>
    <w:rsid w:val="00672BBC"/>
    <w:pPr>
      <w:tabs>
        <w:tab w:val="center" w:pos="4536"/>
        <w:tab w:val="right" w:pos="9072"/>
      </w:tabs>
    </w:pPr>
  </w:style>
  <w:style w:type="character" w:customStyle="1" w:styleId="StopkaZnak">
    <w:name w:val="Stopka Znak"/>
    <w:basedOn w:val="Domylnaczcionkaakapitu"/>
    <w:link w:val="Stopka"/>
    <w:uiPriority w:val="99"/>
    <w:rsid w:val="00672BBC"/>
    <w:rPr>
      <w:rFonts w:eastAsia="Times New Roman"/>
      <w:sz w:val="24"/>
      <w:szCs w:val="24"/>
      <w:lang w:eastAsia="ar-SA"/>
    </w:rPr>
  </w:style>
  <w:style w:type="character" w:customStyle="1" w:styleId="AkapitzlistZnak">
    <w:name w:val="Akapit z listą Znak"/>
    <w:aliases w:val="L1 Znak,Numerowanie Znak,Akapit z listą5 Znak,T_SZ_List Paragraph Znak"/>
    <w:link w:val="Akapitzlist"/>
    <w:locked/>
    <w:rsid w:val="00697274"/>
    <w:rPr>
      <w:rFonts w:ascii="Calibri" w:eastAsia="Calibri" w:hAnsi="Calibri" w:cs="Calibri"/>
      <w:sz w:val="22"/>
      <w:szCs w:val="22"/>
    </w:rPr>
  </w:style>
  <w:style w:type="paragraph" w:customStyle="1" w:styleId="gmail-msolistparagraph">
    <w:name w:val="gmail-msolistparagraph"/>
    <w:basedOn w:val="Normalny"/>
    <w:rsid w:val="00573BA2"/>
    <w:pPr>
      <w:suppressAutoHyphens w:val="0"/>
      <w:spacing w:before="100" w:beforeAutospacing="1" w:after="100" w:afterAutospacing="1"/>
    </w:pPr>
    <w:rPr>
      <w:lang w:eastAsia="pl-PL"/>
    </w:rPr>
  </w:style>
  <w:style w:type="paragraph" w:customStyle="1" w:styleId="Kolorowalistaakcent11">
    <w:name w:val="Kolorowa lista — akcent 11"/>
    <w:aliases w:val="Akapit z listą BS,Kolorowa lista — akcent 111,Akapit z listą1,Średnia siatka 1 — akcent 21,List Paragraph,sw tekst,CW_Lista,Colorful List - Accent 11,Akapit z listą4,Colorful List Accent 1,Średnia siatka 1 — akcent 22"/>
    <w:basedOn w:val="Normalny"/>
    <w:uiPriority w:val="99"/>
    <w:qFormat/>
    <w:rsid w:val="00B82992"/>
    <w:pPr>
      <w:widowControl w:val="0"/>
      <w:adjustRightInd w:val="0"/>
      <w:spacing w:after="200" w:line="276" w:lineRule="auto"/>
      <w:ind w:left="708"/>
      <w:jc w:val="both"/>
      <w:textAlignment w:val="baseline"/>
    </w:pPr>
    <w:rPr>
      <w:rFonts w:cs="Calibri"/>
      <w:sz w:val="22"/>
      <w:szCs w:val="22"/>
    </w:rPr>
  </w:style>
  <w:style w:type="paragraph" w:styleId="Tekstdymka">
    <w:name w:val="Balloon Text"/>
    <w:basedOn w:val="Normalny"/>
    <w:link w:val="TekstdymkaZnak"/>
    <w:uiPriority w:val="99"/>
    <w:semiHidden/>
    <w:unhideWhenUsed/>
    <w:rsid w:val="002D1182"/>
    <w:rPr>
      <w:rFonts w:ascii="Tahoma" w:hAnsi="Tahoma" w:cs="Tahoma"/>
      <w:sz w:val="16"/>
      <w:szCs w:val="16"/>
    </w:rPr>
  </w:style>
  <w:style w:type="character" w:customStyle="1" w:styleId="TekstdymkaZnak">
    <w:name w:val="Tekst dymka Znak"/>
    <w:basedOn w:val="Domylnaczcionkaakapitu"/>
    <w:link w:val="Tekstdymka"/>
    <w:uiPriority w:val="99"/>
    <w:semiHidden/>
    <w:rsid w:val="002D1182"/>
    <w:rPr>
      <w:rFonts w:ascii="Tahoma" w:eastAsia="Times New Roman" w:hAnsi="Tahoma" w:cs="Tahoma"/>
      <w:sz w:val="16"/>
      <w:szCs w:val="16"/>
      <w:lang w:eastAsia="ar-SA"/>
    </w:rPr>
  </w:style>
  <w:style w:type="paragraph" w:styleId="Tekstpodstawowy">
    <w:name w:val="Body Text"/>
    <w:basedOn w:val="Normalny"/>
    <w:link w:val="TekstpodstawowyZnak"/>
    <w:rsid w:val="006E5DA0"/>
    <w:pPr>
      <w:widowControl w:val="0"/>
      <w:spacing w:after="120" w:line="100" w:lineRule="atLeast"/>
    </w:pPr>
    <w:rPr>
      <w:rFonts w:eastAsia="Andale Sans UI" w:cs="Tahoma"/>
      <w:kern w:val="1"/>
      <w:u w:color="000000"/>
      <w:lang w:val="en-US" w:eastAsia="en-US" w:bidi="en-US"/>
    </w:rPr>
  </w:style>
  <w:style w:type="character" w:customStyle="1" w:styleId="TekstpodstawowyZnak">
    <w:name w:val="Tekst podstawowy Znak"/>
    <w:basedOn w:val="Domylnaczcionkaakapitu"/>
    <w:link w:val="Tekstpodstawowy"/>
    <w:rsid w:val="006E5DA0"/>
    <w:rPr>
      <w:rFonts w:eastAsia="Andale Sans UI" w:cs="Tahoma"/>
      <w:kern w:val="1"/>
      <w:sz w:val="24"/>
      <w:szCs w:val="24"/>
      <w:u w:color="000000"/>
      <w:lang w:val="en-US" w:bidi="en-US"/>
    </w:rPr>
  </w:style>
  <w:style w:type="paragraph" w:styleId="Tekstprzypisukocowego">
    <w:name w:val="endnote text"/>
    <w:basedOn w:val="Normalny"/>
    <w:link w:val="TekstprzypisukocowegoZnak"/>
    <w:uiPriority w:val="99"/>
    <w:semiHidden/>
    <w:unhideWhenUsed/>
    <w:rsid w:val="00F0186A"/>
    <w:rPr>
      <w:sz w:val="20"/>
      <w:szCs w:val="20"/>
    </w:rPr>
  </w:style>
  <w:style w:type="character" w:customStyle="1" w:styleId="TekstprzypisukocowegoZnak">
    <w:name w:val="Tekst przypisu końcowego Znak"/>
    <w:basedOn w:val="Domylnaczcionkaakapitu"/>
    <w:link w:val="Tekstprzypisukocowego"/>
    <w:uiPriority w:val="99"/>
    <w:semiHidden/>
    <w:rsid w:val="00F0186A"/>
    <w:rPr>
      <w:rFonts w:eastAsia="Times New Roman"/>
      <w:lang w:eastAsia="ar-SA"/>
    </w:rPr>
  </w:style>
  <w:style w:type="character" w:styleId="Odwoanieprzypisukocowego">
    <w:name w:val="endnote reference"/>
    <w:basedOn w:val="Domylnaczcionkaakapitu"/>
    <w:uiPriority w:val="99"/>
    <w:semiHidden/>
    <w:unhideWhenUsed/>
    <w:rsid w:val="00F0186A"/>
    <w:rPr>
      <w:vertAlign w:val="superscript"/>
    </w:rPr>
  </w:style>
  <w:style w:type="character" w:styleId="Odwoaniedokomentarza">
    <w:name w:val="annotation reference"/>
    <w:basedOn w:val="Domylnaczcionkaakapitu"/>
    <w:uiPriority w:val="99"/>
    <w:semiHidden/>
    <w:unhideWhenUsed/>
    <w:rsid w:val="0002457A"/>
    <w:rPr>
      <w:sz w:val="16"/>
      <w:szCs w:val="16"/>
    </w:rPr>
  </w:style>
  <w:style w:type="paragraph" w:styleId="Tekstkomentarza">
    <w:name w:val="annotation text"/>
    <w:basedOn w:val="Normalny"/>
    <w:link w:val="TekstkomentarzaZnak"/>
    <w:uiPriority w:val="99"/>
    <w:semiHidden/>
    <w:unhideWhenUsed/>
    <w:rsid w:val="0002457A"/>
    <w:rPr>
      <w:sz w:val="20"/>
      <w:szCs w:val="20"/>
    </w:rPr>
  </w:style>
  <w:style w:type="character" w:customStyle="1" w:styleId="TekstkomentarzaZnak">
    <w:name w:val="Tekst komentarza Znak"/>
    <w:basedOn w:val="Domylnaczcionkaakapitu"/>
    <w:link w:val="Tekstkomentarza"/>
    <w:uiPriority w:val="99"/>
    <w:semiHidden/>
    <w:rsid w:val="0002457A"/>
    <w:rPr>
      <w:rFonts w:eastAsia="Times New Roman"/>
      <w:lang w:eastAsia="ar-SA"/>
    </w:rPr>
  </w:style>
  <w:style w:type="paragraph" w:styleId="Tematkomentarza">
    <w:name w:val="annotation subject"/>
    <w:basedOn w:val="Tekstkomentarza"/>
    <w:next w:val="Tekstkomentarza"/>
    <w:link w:val="TematkomentarzaZnak"/>
    <w:uiPriority w:val="99"/>
    <w:semiHidden/>
    <w:unhideWhenUsed/>
    <w:rsid w:val="0002457A"/>
    <w:rPr>
      <w:b/>
      <w:bCs/>
    </w:rPr>
  </w:style>
  <w:style w:type="character" w:customStyle="1" w:styleId="TematkomentarzaZnak">
    <w:name w:val="Temat komentarza Znak"/>
    <w:basedOn w:val="TekstkomentarzaZnak"/>
    <w:link w:val="Tematkomentarza"/>
    <w:uiPriority w:val="99"/>
    <w:semiHidden/>
    <w:rsid w:val="0002457A"/>
    <w:rPr>
      <w:rFonts w:eastAsia="Times New Roman"/>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2BBC"/>
    <w:pPr>
      <w:suppressAutoHyphens/>
    </w:pPr>
    <w:rPr>
      <w:rFonts w:eastAsia="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8956C9"/>
    <w:rPr>
      <w:b/>
      <w:bCs/>
    </w:rPr>
  </w:style>
  <w:style w:type="paragraph" w:styleId="Akapitzlist">
    <w:name w:val="List Paragraph"/>
    <w:aliases w:val="L1,Numerowanie,Akapit z listą5,T_SZ_List Paragraph"/>
    <w:basedOn w:val="Normalny"/>
    <w:link w:val="AkapitzlistZnak"/>
    <w:qFormat/>
    <w:rsid w:val="008956C9"/>
    <w:pPr>
      <w:suppressAutoHyphens w:val="0"/>
      <w:spacing w:after="160" w:line="259" w:lineRule="auto"/>
      <w:ind w:left="720"/>
    </w:pPr>
    <w:rPr>
      <w:rFonts w:ascii="Calibri" w:eastAsia="Calibri" w:hAnsi="Calibri" w:cs="Calibri"/>
      <w:sz w:val="22"/>
      <w:szCs w:val="22"/>
      <w:lang w:eastAsia="en-US"/>
    </w:rPr>
  </w:style>
  <w:style w:type="paragraph" w:customStyle="1" w:styleId="Default">
    <w:name w:val="Default"/>
    <w:rsid w:val="00672BBC"/>
    <w:pPr>
      <w:autoSpaceDE w:val="0"/>
      <w:autoSpaceDN w:val="0"/>
    </w:pPr>
    <w:rPr>
      <w:rFonts w:ascii="Calibri" w:eastAsia="Calibri" w:hAnsi="Calibri" w:cs="Calibri"/>
      <w:color w:val="000000"/>
      <w:sz w:val="24"/>
      <w:szCs w:val="24"/>
    </w:rPr>
  </w:style>
  <w:style w:type="paragraph" w:customStyle="1" w:styleId="Standard">
    <w:name w:val="Standard"/>
    <w:qFormat/>
    <w:rsid w:val="00672BBC"/>
    <w:pPr>
      <w:widowControl w:val="0"/>
      <w:suppressAutoHyphens/>
      <w:autoSpaceDN w:val="0"/>
      <w:textAlignment w:val="baseline"/>
    </w:pPr>
    <w:rPr>
      <w:rFonts w:eastAsia="Andale Sans UI" w:cs="Tahoma"/>
      <w:kern w:val="3"/>
      <w:sz w:val="24"/>
      <w:szCs w:val="24"/>
      <w:lang w:val="de-DE" w:eastAsia="ja-JP" w:bidi="fa-IR"/>
    </w:rPr>
  </w:style>
  <w:style w:type="paragraph" w:customStyle="1" w:styleId="Textbody">
    <w:name w:val="Text body"/>
    <w:basedOn w:val="Standard"/>
    <w:rsid w:val="00672BBC"/>
    <w:pPr>
      <w:spacing w:after="120"/>
    </w:pPr>
  </w:style>
  <w:style w:type="paragraph" w:styleId="Nagwek">
    <w:name w:val="header"/>
    <w:basedOn w:val="Normalny"/>
    <w:link w:val="NagwekZnak"/>
    <w:uiPriority w:val="99"/>
    <w:unhideWhenUsed/>
    <w:rsid w:val="00672BBC"/>
    <w:pPr>
      <w:tabs>
        <w:tab w:val="center" w:pos="4536"/>
        <w:tab w:val="right" w:pos="9072"/>
      </w:tabs>
    </w:pPr>
  </w:style>
  <w:style w:type="character" w:customStyle="1" w:styleId="NagwekZnak">
    <w:name w:val="Nagłówek Znak"/>
    <w:basedOn w:val="Domylnaczcionkaakapitu"/>
    <w:link w:val="Nagwek"/>
    <w:uiPriority w:val="99"/>
    <w:rsid w:val="00672BBC"/>
    <w:rPr>
      <w:rFonts w:eastAsia="Times New Roman"/>
      <w:sz w:val="24"/>
      <w:szCs w:val="24"/>
      <w:lang w:eastAsia="ar-SA"/>
    </w:rPr>
  </w:style>
  <w:style w:type="paragraph" w:styleId="Stopka">
    <w:name w:val="footer"/>
    <w:basedOn w:val="Normalny"/>
    <w:link w:val="StopkaZnak"/>
    <w:unhideWhenUsed/>
    <w:rsid w:val="00672BBC"/>
    <w:pPr>
      <w:tabs>
        <w:tab w:val="center" w:pos="4536"/>
        <w:tab w:val="right" w:pos="9072"/>
      </w:tabs>
    </w:pPr>
  </w:style>
  <w:style w:type="character" w:customStyle="1" w:styleId="StopkaZnak">
    <w:name w:val="Stopka Znak"/>
    <w:basedOn w:val="Domylnaczcionkaakapitu"/>
    <w:link w:val="Stopka"/>
    <w:uiPriority w:val="99"/>
    <w:rsid w:val="00672BBC"/>
    <w:rPr>
      <w:rFonts w:eastAsia="Times New Roman"/>
      <w:sz w:val="24"/>
      <w:szCs w:val="24"/>
      <w:lang w:eastAsia="ar-SA"/>
    </w:rPr>
  </w:style>
  <w:style w:type="character" w:customStyle="1" w:styleId="AkapitzlistZnak">
    <w:name w:val="Akapit z listą Znak"/>
    <w:aliases w:val="L1 Znak,Numerowanie Znak,Akapit z listą5 Znak,T_SZ_List Paragraph Znak"/>
    <w:link w:val="Akapitzlist"/>
    <w:locked/>
    <w:rsid w:val="00697274"/>
    <w:rPr>
      <w:rFonts w:ascii="Calibri" w:eastAsia="Calibri" w:hAnsi="Calibri" w:cs="Calibri"/>
      <w:sz w:val="22"/>
      <w:szCs w:val="22"/>
    </w:rPr>
  </w:style>
  <w:style w:type="paragraph" w:customStyle="1" w:styleId="gmail-msolistparagraph">
    <w:name w:val="gmail-msolistparagraph"/>
    <w:basedOn w:val="Normalny"/>
    <w:rsid w:val="00573BA2"/>
    <w:pPr>
      <w:suppressAutoHyphens w:val="0"/>
      <w:spacing w:before="100" w:beforeAutospacing="1" w:after="100" w:afterAutospacing="1"/>
    </w:pPr>
    <w:rPr>
      <w:lang w:eastAsia="pl-PL"/>
    </w:rPr>
  </w:style>
  <w:style w:type="paragraph" w:customStyle="1" w:styleId="Kolorowalistaakcent11">
    <w:name w:val="Kolorowa lista — akcent 11"/>
    <w:aliases w:val="Akapit z listą BS,Kolorowa lista — akcent 111,Akapit z listą1,Średnia siatka 1 — akcent 21,List Paragraph,sw tekst,CW_Lista,Colorful List - Accent 11,Akapit z listą4,Colorful List Accent 1,Średnia siatka 1 — akcent 22"/>
    <w:basedOn w:val="Normalny"/>
    <w:uiPriority w:val="99"/>
    <w:qFormat/>
    <w:rsid w:val="00B82992"/>
    <w:pPr>
      <w:widowControl w:val="0"/>
      <w:adjustRightInd w:val="0"/>
      <w:spacing w:after="200" w:line="276" w:lineRule="auto"/>
      <w:ind w:left="708"/>
      <w:jc w:val="both"/>
      <w:textAlignment w:val="baseline"/>
    </w:pPr>
    <w:rPr>
      <w:rFonts w:cs="Calibri"/>
      <w:sz w:val="22"/>
      <w:szCs w:val="22"/>
    </w:rPr>
  </w:style>
  <w:style w:type="paragraph" w:styleId="Tekstdymka">
    <w:name w:val="Balloon Text"/>
    <w:basedOn w:val="Normalny"/>
    <w:link w:val="TekstdymkaZnak"/>
    <w:uiPriority w:val="99"/>
    <w:semiHidden/>
    <w:unhideWhenUsed/>
    <w:rsid w:val="002D1182"/>
    <w:rPr>
      <w:rFonts w:ascii="Tahoma" w:hAnsi="Tahoma" w:cs="Tahoma"/>
      <w:sz w:val="16"/>
      <w:szCs w:val="16"/>
    </w:rPr>
  </w:style>
  <w:style w:type="character" w:customStyle="1" w:styleId="TekstdymkaZnak">
    <w:name w:val="Tekst dymka Znak"/>
    <w:basedOn w:val="Domylnaczcionkaakapitu"/>
    <w:link w:val="Tekstdymka"/>
    <w:uiPriority w:val="99"/>
    <w:semiHidden/>
    <w:rsid w:val="002D1182"/>
    <w:rPr>
      <w:rFonts w:ascii="Tahoma" w:eastAsia="Times New Roman" w:hAnsi="Tahoma" w:cs="Tahoma"/>
      <w:sz w:val="16"/>
      <w:szCs w:val="16"/>
      <w:lang w:eastAsia="ar-SA"/>
    </w:rPr>
  </w:style>
  <w:style w:type="paragraph" w:styleId="Tekstpodstawowy">
    <w:name w:val="Body Text"/>
    <w:basedOn w:val="Normalny"/>
    <w:link w:val="TekstpodstawowyZnak"/>
    <w:rsid w:val="006E5DA0"/>
    <w:pPr>
      <w:widowControl w:val="0"/>
      <w:spacing w:after="120" w:line="100" w:lineRule="atLeast"/>
    </w:pPr>
    <w:rPr>
      <w:rFonts w:eastAsia="Andale Sans UI" w:cs="Tahoma"/>
      <w:kern w:val="1"/>
      <w:u w:color="000000"/>
      <w:lang w:val="en-US" w:eastAsia="en-US" w:bidi="en-US"/>
    </w:rPr>
  </w:style>
  <w:style w:type="character" w:customStyle="1" w:styleId="TekstpodstawowyZnak">
    <w:name w:val="Tekst podstawowy Znak"/>
    <w:basedOn w:val="Domylnaczcionkaakapitu"/>
    <w:link w:val="Tekstpodstawowy"/>
    <w:rsid w:val="006E5DA0"/>
    <w:rPr>
      <w:rFonts w:eastAsia="Andale Sans UI" w:cs="Tahoma"/>
      <w:kern w:val="1"/>
      <w:sz w:val="24"/>
      <w:szCs w:val="24"/>
      <w:u w:color="000000"/>
      <w:lang w:val="en-US" w:bidi="en-US"/>
    </w:rPr>
  </w:style>
  <w:style w:type="paragraph" w:styleId="Tekstprzypisukocowego">
    <w:name w:val="endnote text"/>
    <w:basedOn w:val="Normalny"/>
    <w:link w:val="TekstprzypisukocowegoZnak"/>
    <w:uiPriority w:val="99"/>
    <w:semiHidden/>
    <w:unhideWhenUsed/>
    <w:rsid w:val="00F0186A"/>
    <w:rPr>
      <w:sz w:val="20"/>
      <w:szCs w:val="20"/>
    </w:rPr>
  </w:style>
  <w:style w:type="character" w:customStyle="1" w:styleId="TekstprzypisukocowegoZnak">
    <w:name w:val="Tekst przypisu końcowego Znak"/>
    <w:basedOn w:val="Domylnaczcionkaakapitu"/>
    <w:link w:val="Tekstprzypisukocowego"/>
    <w:uiPriority w:val="99"/>
    <w:semiHidden/>
    <w:rsid w:val="00F0186A"/>
    <w:rPr>
      <w:rFonts w:eastAsia="Times New Roman"/>
      <w:lang w:eastAsia="ar-SA"/>
    </w:rPr>
  </w:style>
  <w:style w:type="character" w:styleId="Odwoanieprzypisukocowego">
    <w:name w:val="endnote reference"/>
    <w:basedOn w:val="Domylnaczcionkaakapitu"/>
    <w:uiPriority w:val="99"/>
    <w:semiHidden/>
    <w:unhideWhenUsed/>
    <w:rsid w:val="00F0186A"/>
    <w:rPr>
      <w:vertAlign w:val="superscript"/>
    </w:rPr>
  </w:style>
  <w:style w:type="character" w:styleId="Odwoaniedokomentarza">
    <w:name w:val="annotation reference"/>
    <w:basedOn w:val="Domylnaczcionkaakapitu"/>
    <w:uiPriority w:val="99"/>
    <w:semiHidden/>
    <w:unhideWhenUsed/>
    <w:rsid w:val="0002457A"/>
    <w:rPr>
      <w:sz w:val="16"/>
      <w:szCs w:val="16"/>
    </w:rPr>
  </w:style>
  <w:style w:type="paragraph" w:styleId="Tekstkomentarza">
    <w:name w:val="annotation text"/>
    <w:basedOn w:val="Normalny"/>
    <w:link w:val="TekstkomentarzaZnak"/>
    <w:uiPriority w:val="99"/>
    <w:semiHidden/>
    <w:unhideWhenUsed/>
    <w:rsid w:val="0002457A"/>
    <w:rPr>
      <w:sz w:val="20"/>
      <w:szCs w:val="20"/>
    </w:rPr>
  </w:style>
  <w:style w:type="character" w:customStyle="1" w:styleId="TekstkomentarzaZnak">
    <w:name w:val="Tekst komentarza Znak"/>
    <w:basedOn w:val="Domylnaczcionkaakapitu"/>
    <w:link w:val="Tekstkomentarza"/>
    <w:uiPriority w:val="99"/>
    <w:semiHidden/>
    <w:rsid w:val="0002457A"/>
    <w:rPr>
      <w:rFonts w:eastAsia="Times New Roman"/>
      <w:lang w:eastAsia="ar-SA"/>
    </w:rPr>
  </w:style>
  <w:style w:type="paragraph" w:styleId="Tematkomentarza">
    <w:name w:val="annotation subject"/>
    <w:basedOn w:val="Tekstkomentarza"/>
    <w:next w:val="Tekstkomentarza"/>
    <w:link w:val="TematkomentarzaZnak"/>
    <w:uiPriority w:val="99"/>
    <w:semiHidden/>
    <w:unhideWhenUsed/>
    <w:rsid w:val="0002457A"/>
    <w:rPr>
      <w:b/>
      <w:bCs/>
    </w:rPr>
  </w:style>
  <w:style w:type="character" w:customStyle="1" w:styleId="TematkomentarzaZnak">
    <w:name w:val="Temat komentarza Znak"/>
    <w:basedOn w:val="TekstkomentarzaZnak"/>
    <w:link w:val="Tematkomentarza"/>
    <w:uiPriority w:val="99"/>
    <w:semiHidden/>
    <w:rsid w:val="0002457A"/>
    <w:rPr>
      <w:rFonts w:eastAsia="Times New Roman"/>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14523">
      <w:bodyDiv w:val="1"/>
      <w:marLeft w:val="0"/>
      <w:marRight w:val="0"/>
      <w:marTop w:val="0"/>
      <w:marBottom w:val="0"/>
      <w:divBdr>
        <w:top w:val="none" w:sz="0" w:space="0" w:color="auto"/>
        <w:left w:val="none" w:sz="0" w:space="0" w:color="auto"/>
        <w:bottom w:val="none" w:sz="0" w:space="0" w:color="auto"/>
        <w:right w:val="none" w:sz="0" w:space="0" w:color="auto"/>
      </w:divBdr>
    </w:div>
    <w:div w:id="180820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DB25E-7091-43BB-9195-64935894D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2858</Words>
  <Characters>17152</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19971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apuchacz</cp:lastModifiedBy>
  <cp:revision>7</cp:revision>
  <cp:lastPrinted>2021-08-30T09:04:00Z</cp:lastPrinted>
  <dcterms:created xsi:type="dcterms:W3CDTF">2022-07-27T13:48:00Z</dcterms:created>
  <dcterms:modified xsi:type="dcterms:W3CDTF">2023-08-01T11:30:00Z</dcterms:modified>
</cp:coreProperties>
</file>